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15" w:rsidRDefault="003D5853" w:rsidP="00C61DA6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AÇÕES DESENCADEADAS PELO ENFERMEIRO PARA PROMOÇÃO DO ALEITAMENTO MATERNO E PREVENÇÃO DO DESMAME PRECOCE</w:t>
      </w:r>
      <w:r w:rsidR="00B402D0">
        <w:rPr>
          <w:rStyle w:val="Refdenotaderodap"/>
          <w:rFonts w:cs="Times New Roman"/>
          <w:b/>
        </w:rPr>
        <w:footnoteReference w:id="1"/>
      </w:r>
    </w:p>
    <w:p w:rsidR="00DD248E" w:rsidRDefault="00DD248E" w:rsidP="00C61DA6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D248E" w:rsidRPr="00DD248E" w:rsidRDefault="00DD248E" w:rsidP="00C61DA6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DD248E">
        <w:rPr>
          <w:rFonts w:ascii="Times New Roman" w:hAnsi="Times New Roman" w:cs="Times New Roman"/>
          <w:b/>
          <w:sz w:val="24"/>
          <w:lang w:val="en-US"/>
        </w:rPr>
        <w:t>ACTIONS TAKEN BY NURSE TO PROMOTE THE BREAST FEEDING AND PREVENT THE EARLY WEANING</w:t>
      </w:r>
    </w:p>
    <w:p w:rsidR="00DD248E" w:rsidRPr="00DD248E" w:rsidRDefault="00DD248E" w:rsidP="00C61DA6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:rsidR="00C61DA6" w:rsidRPr="00DD248E" w:rsidRDefault="00C61DA6" w:rsidP="00C61DA6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:rsidR="00C61DA6" w:rsidRDefault="00C61DA6" w:rsidP="00C61DA6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RESUMO</w:t>
      </w:r>
    </w:p>
    <w:p w:rsidR="00C61DA6" w:rsidRDefault="00E52A3C" w:rsidP="00E52A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Trata-se de uma </w:t>
      </w:r>
      <w:r w:rsidRPr="00E52A3C">
        <w:rPr>
          <w:rFonts w:ascii="Times New Roman" w:hAnsi="Times New Roman" w:cs="Times New Roman"/>
          <w:sz w:val="24"/>
        </w:rPr>
        <w:t>revisão integrativa da literatura</w:t>
      </w:r>
      <w:r>
        <w:rPr>
          <w:rFonts w:ascii="Times New Roman" w:hAnsi="Times New Roman" w:cs="Times New Roman"/>
          <w:sz w:val="24"/>
        </w:rPr>
        <w:t xml:space="preserve">, </w:t>
      </w:r>
      <w:r w:rsidRPr="00E52A3C">
        <w:rPr>
          <w:rFonts w:ascii="Times New Roman" w:hAnsi="Times New Roman" w:cs="Times New Roman"/>
          <w:sz w:val="24"/>
        </w:rPr>
        <w:t>que teve como objetivo</w:t>
      </w:r>
      <w:r>
        <w:rPr>
          <w:rFonts w:ascii="Times New Roman" w:hAnsi="Times New Roman" w:cs="Times New Roman"/>
          <w:sz w:val="24"/>
        </w:rPr>
        <w:t xml:space="preserve"> </w:t>
      </w:r>
      <w:r w:rsidRPr="00E52A3C">
        <w:rPr>
          <w:rFonts w:ascii="Times New Roman" w:hAnsi="Times New Roman" w:cs="Times New Roman"/>
          <w:sz w:val="24"/>
        </w:rPr>
        <w:t>descrever as ações desencadeadas pelo enfermeiro para promoção do aleitamento materno e prevenção do desmame precoce.</w:t>
      </w:r>
      <w:r>
        <w:rPr>
          <w:rFonts w:ascii="Times New Roman" w:hAnsi="Times New Roman" w:cs="Times New Roman"/>
          <w:sz w:val="24"/>
        </w:rPr>
        <w:t xml:space="preserve"> Os artigos foram consultados </w:t>
      </w:r>
      <w:r w:rsidRPr="00E52A3C">
        <w:rPr>
          <w:rFonts w:ascii="Times New Roman" w:hAnsi="Times New Roman" w:cs="Times New Roman"/>
          <w:sz w:val="24"/>
        </w:rPr>
        <w:t>no portal da Biblioteca Vi</w:t>
      </w:r>
      <w:r>
        <w:rPr>
          <w:rFonts w:ascii="Times New Roman" w:hAnsi="Times New Roman" w:cs="Times New Roman"/>
          <w:sz w:val="24"/>
        </w:rPr>
        <w:t>rtual em Saúde (BVS), entre 2012</w:t>
      </w:r>
      <w:r w:rsidRPr="00E52A3C">
        <w:rPr>
          <w:rFonts w:ascii="Times New Roman" w:hAnsi="Times New Roman" w:cs="Times New Roman"/>
          <w:sz w:val="24"/>
        </w:rPr>
        <w:t xml:space="preserve"> e 2016.</w:t>
      </w:r>
      <w:r>
        <w:rPr>
          <w:rFonts w:ascii="Times New Roman" w:hAnsi="Times New Roman" w:cs="Times New Roman"/>
          <w:sz w:val="24"/>
        </w:rPr>
        <w:t xml:space="preserve"> As ações desencadeadas pelo enfermeiro foram, principalmente, de cunho educativo como orientações sobre amamentação, realização de visita domiciliar, construção de materiais educativos e treinamento contínuo da equipe de enfermagem.</w:t>
      </w:r>
      <w:r w:rsidR="00E339C4">
        <w:rPr>
          <w:rFonts w:ascii="Times New Roman" w:hAnsi="Times New Roman" w:cs="Times New Roman"/>
          <w:sz w:val="24"/>
        </w:rPr>
        <w:t xml:space="preserve"> Conclui-se que o enfermeiro tem um papel essencial na promoção do aleitamento materno e prevenção do desmame precoce, podendo utilizar uma série de estratégias para garantir esta prática.</w:t>
      </w:r>
    </w:p>
    <w:p w:rsidR="00E339C4" w:rsidRDefault="00E339C4" w:rsidP="00E52A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Descritores: </w:t>
      </w:r>
      <w:r w:rsidRPr="00E339C4">
        <w:rPr>
          <w:rFonts w:ascii="Times New Roman" w:hAnsi="Times New Roman" w:cs="Times New Roman"/>
          <w:sz w:val="24"/>
        </w:rPr>
        <w:t>Aleitamento Materno</w:t>
      </w:r>
      <w:r>
        <w:rPr>
          <w:rFonts w:ascii="Times New Roman" w:hAnsi="Times New Roman" w:cs="Times New Roman"/>
          <w:sz w:val="24"/>
        </w:rPr>
        <w:t xml:space="preserve">; </w:t>
      </w:r>
      <w:r w:rsidRPr="00E339C4">
        <w:rPr>
          <w:rFonts w:ascii="Times New Roman" w:hAnsi="Times New Roman" w:cs="Times New Roman"/>
          <w:sz w:val="24"/>
        </w:rPr>
        <w:t>Desmame</w:t>
      </w:r>
      <w:r>
        <w:rPr>
          <w:rFonts w:ascii="Times New Roman" w:hAnsi="Times New Roman" w:cs="Times New Roman"/>
          <w:sz w:val="24"/>
        </w:rPr>
        <w:t>; Enfermagem.</w:t>
      </w:r>
    </w:p>
    <w:p w:rsidR="00E339C4" w:rsidRDefault="00E339C4" w:rsidP="00E52A3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339C4" w:rsidRPr="0020410D" w:rsidRDefault="00E339C4" w:rsidP="00E339C4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20410D">
        <w:rPr>
          <w:rFonts w:ascii="Times New Roman" w:hAnsi="Times New Roman" w:cs="Times New Roman"/>
          <w:b/>
          <w:sz w:val="24"/>
          <w:lang w:val="en-US"/>
        </w:rPr>
        <w:t>ABSTRACT</w:t>
      </w:r>
    </w:p>
    <w:p w:rsidR="00E339C4" w:rsidRDefault="00E339C4" w:rsidP="002D2E82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339C4">
        <w:rPr>
          <w:rFonts w:ascii="Times New Roman" w:hAnsi="Times New Roman" w:cs="Times New Roman"/>
          <w:sz w:val="24"/>
          <w:lang w:val="en-US"/>
        </w:rPr>
        <w:t>It is an integrative review literature, which aimed to</w:t>
      </w:r>
      <w:r>
        <w:rPr>
          <w:rFonts w:ascii="Times New Roman" w:hAnsi="Times New Roman" w:cs="Times New Roman"/>
          <w:sz w:val="24"/>
          <w:lang w:val="en-US"/>
        </w:rPr>
        <w:t xml:space="preserve"> describe the actions </w:t>
      </w:r>
      <w:r w:rsidRPr="00E339C4">
        <w:rPr>
          <w:rFonts w:ascii="Times New Roman" w:hAnsi="Times New Roman" w:cs="Times New Roman"/>
          <w:sz w:val="24"/>
          <w:lang w:val="en-US"/>
        </w:rPr>
        <w:t>taken</w:t>
      </w:r>
      <w:r>
        <w:rPr>
          <w:rFonts w:ascii="Times New Roman" w:hAnsi="Times New Roman" w:cs="Times New Roman"/>
          <w:sz w:val="24"/>
          <w:lang w:val="en-US"/>
        </w:rPr>
        <w:t xml:space="preserve"> by nurse to promote the breast f</w:t>
      </w:r>
      <w:r w:rsidRPr="00E339C4">
        <w:rPr>
          <w:rFonts w:ascii="Times New Roman" w:hAnsi="Times New Roman" w:cs="Times New Roman"/>
          <w:sz w:val="24"/>
          <w:lang w:val="en-US"/>
        </w:rPr>
        <w:t>eeding</w:t>
      </w:r>
      <w:r>
        <w:rPr>
          <w:rFonts w:ascii="Times New Roman" w:hAnsi="Times New Roman" w:cs="Times New Roman"/>
          <w:sz w:val="24"/>
          <w:lang w:val="en-US"/>
        </w:rPr>
        <w:t xml:space="preserve"> and</w:t>
      </w:r>
      <w:r w:rsidR="002D2E82">
        <w:rPr>
          <w:rFonts w:ascii="Times New Roman" w:hAnsi="Times New Roman" w:cs="Times New Roman"/>
          <w:sz w:val="24"/>
          <w:lang w:val="en-US"/>
        </w:rPr>
        <w:t xml:space="preserve"> prevent the </w:t>
      </w:r>
      <w:r w:rsidR="002D2E82" w:rsidRPr="002D2E82">
        <w:rPr>
          <w:rFonts w:ascii="Times New Roman" w:hAnsi="Times New Roman" w:cs="Times New Roman"/>
          <w:sz w:val="24"/>
          <w:lang w:val="en-US"/>
        </w:rPr>
        <w:t>early weaning</w:t>
      </w:r>
      <w:r w:rsidR="002D2E82">
        <w:rPr>
          <w:rFonts w:ascii="Times New Roman" w:hAnsi="Times New Roman" w:cs="Times New Roman"/>
          <w:sz w:val="24"/>
          <w:lang w:val="en-US"/>
        </w:rPr>
        <w:t xml:space="preserve">. The articles were </w:t>
      </w:r>
      <w:r w:rsidR="002D2E82" w:rsidRPr="002D2E82">
        <w:rPr>
          <w:rFonts w:ascii="Times New Roman" w:hAnsi="Times New Roman" w:cs="Times New Roman"/>
          <w:sz w:val="24"/>
          <w:lang w:val="en-US"/>
        </w:rPr>
        <w:t>consulted</w:t>
      </w:r>
      <w:r w:rsidR="002D2E82">
        <w:rPr>
          <w:rFonts w:ascii="Times New Roman" w:hAnsi="Times New Roman" w:cs="Times New Roman"/>
          <w:sz w:val="24"/>
          <w:lang w:val="en-US"/>
        </w:rPr>
        <w:t xml:space="preserve"> </w:t>
      </w:r>
      <w:r w:rsidR="002D2E82" w:rsidRPr="002D2E82">
        <w:rPr>
          <w:rFonts w:ascii="Times New Roman" w:hAnsi="Times New Roman" w:cs="Times New Roman"/>
          <w:sz w:val="24"/>
          <w:lang w:val="en-US"/>
        </w:rPr>
        <w:t>in the</w:t>
      </w:r>
      <w:r w:rsidR="002D2E82">
        <w:rPr>
          <w:rFonts w:ascii="Times New Roman" w:hAnsi="Times New Roman" w:cs="Times New Roman"/>
          <w:sz w:val="24"/>
          <w:lang w:val="en-US"/>
        </w:rPr>
        <w:t xml:space="preserve"> </w:t>
      </w:r>
      <w:r w:rsidR="002D2E82" w:rsidRPr="002D2E82">
        <w:rPr>
          <w:rFonts w:ascii="Times New Roman" w:hAnsi="Times New Roman" w:cs="Times New Roman"/>
          <w:sz w:val="24"/>
          <w:lang w:val="en-US"/>
        </w:rPr>
        <w:t>Virtual Health Li</w:t>
      </w:r>
      <w:r w:rsidR="002D2E82">
        <w:rPr>
          <w:rFonts w:ascii="Times New Roman" w:hAnsi="Times New Roman" w:cs="Times New Roman"/>
          <w:sz w:val="24"/>
          <w:lang w:val="en-US"/>
        </w:rPr>
        <w:t>brary portal (VHL), between 2012</w:t>
      </w:r>
      <w:r w:rsidR="002D2E82" w:rsidRPr="002D2E82">
        <w:rPr>
          <w:rFonts w:ascii="Times New Roman" w:hAnsi="Times New Roman" w:cs="Times New Roman"/>
          <w:sz w:val="24"/>
          <w:lang w:val="en-US"/>
        </w:rPr>
        <w:t xml:space="preserve"> and 2016</w:t>
      </w:r>
      <w:r w:rsidR="002D2E82">
        <w:rPr>
          <w:rFonts w:ascii="Times New Roman" w:hAnsi="Times New Roman" w:cs="Times New Roman"/>
          <w:sz w:val="24"/>
          <w:lang w:val="en-US"/>
        </w:rPr>
        <w:t xml:space="preserve">. The actions </w:t>
      </w:r>
      <w:r w:rsidR="002D2E82" w:rsidRPr="00E339C4">
        <w:rPr>
          <w:rFonts w:ascii="Times New Roman" w:hAnsi="Times New Roman" w:cs="Times New Roman"/>
          <w:sz w:val="24"/>
          <w:lang w:val="en-US"/>
        </w:rPr>
        <w:t>taken</w:t>
      </w:r>
      <w:r w:rsidR="002D2E82">
        <w:rPr>
          <w:rFonts w:ascii="Times New Roman" w:hAnsi="Times New Roman" w:cs="Times New Roman"/>
          <w:sz w:val="24"/>
          <w:lang w:val="en-US"/>
        </w:rPr>
        <w:t xml:space="preserve"> by nurse had, mainly, educational nature such as </w:t>
      </w:r>
      <w:r w:rsidR="002D2E82" w:rsidRPr="002D2E82">
        <w:rPr>
          <w:rFonts w:ascii="Times New Roman" w:hAnsi="Times New Roman" w:cs="Times New Roman"/>
          <w:sz w:val="24"/>
          <w:lang w:val="en-US"/>
        </w:rPr>
        <w:t>orientations</w:t>
      </w:r>
      <w:r w:rsidR="002D2E82">
        <w:rPr>
          <w:rFonts w:ascii="Times New Roman" w:hAnsi="Times New Roman" w:cs="Times New Roman"/>
          <w:sz w:val="24"/>
          <w:lang w:val="en-US"/>
        </w:rPr>
        <w:t xml:space="preserve"> about </w:t>
      </w:r>
      <w:r w:rsidR="002D2E82" w:rsidRPr="002D2E82">
        <w:rPr>
          <w:rFonts w:ascii="Times New Roman" w:hAnsi="Times New Roman" w:cs="Times New Roman"/>
          <w:sz w:val="24"/>
          <w:lang w:val="en-US"/>
        </w:rPr>
        <w:t>breastfeeding</w:t>
      </w:r>
      <w:r w:rsidR="002D2E82">
        <w:rPr>
          <w:rFonts w:ascii="Times New Roman" w:hAnsi="Times New Roman" w:cs="Times New Roman"/>
          <w:sz w:val="24"/>
          <w:lang w:val="en-US"/>
        </w:rPr>
        <w:t xml:space="preserve">, </w:t>
      </w:r>
      <w:r w:rsidR="002D2E82" w:rsidRPr="002D2E82">
        <w:rPr>
          <w:rFonts w:ascii="Times New Roman" w:hAnsi="Times New Roman" w:cs="Times New Roman"/>
          <w:sz w:val="24"/>
          <w:lang w:val="en-US"/>
        </w:rPr>
        <w:t>realization of</w:t>
      </w:r>
      <w:r w:rsidR="002D2E82">
        <w:rPr>
          <w:rFonts w:ascii="Times New Roman" w:hAnsi="Times New Roman" w:cs="Times New Roman"/>
          <w:sz w:val="24"/>
          <w:lang w:val="en-US"/>
        </w:rPr>
        <w:t xml:space="preserve"> </w:t>
      </w:r>
      <w:r w:rsidR="002D2E82" w:rsidRPr="002D2E82">
        <w:rPr>
          <w:rFonts w:ascii="Times New Roman" w:hAnsi="Times New Roman" w:cs="Times New Roman"/>
          <w:sz w:val="24"/>
          <w:lang w:val="en-US"/>
        </w:rPr>
        <w:t>h</w:t>
      </w:r>
      <w:r w:rsidR="002D2E82">
        <w:rPr>
          <w:rFonts w:ascii="Times New Roman" w:hAnsi="Times New Roman" w:cs="Times New Roman"/>
          <w:sz w:val="24"/>
          <w:lang w:val="en-US"/>
        </w:rPr>
        <w:t>ome</w:t>
      </w:r>
      <w:r w:rsidR="002D2E82" w:rsidRPr="002D2E82">
        <w:rPr>
          <w:rFonts w:ascii="Times New Roman" w:hAnsi="Times New Roman" w:cs="Times New Roman"/>
          <w:sz w:val="24"/>
          <w:lang w:val="en-US"/>
        </w:rPr>
        <w:t xml:space="preserve"> visit</w:t>
      </w:r>
      <w:r w:rsidR="002D2E82">
        <w:rPr>
          <w:rFonts w:ascii="Times New Roman" w:hAnsi="Times New Roman" w:cs="Times New Roman"/>
          <w:sz w:val="24"/>
          <w:lang w:val="en-US"/>
        </w:rPr>
        <w:t xml:space="preserve">ing, </w:t>
      </w:r>
      <w:r w:rsidR="002D2E82" w:rsidRPr="002D2E82">
        <w:rPr>
          <w:rFonts w:ascii="Times New Roman" w:hAnsi="Times New Roman" w:cs="Times New Roman"/>
          <w:sz w:val="24"/>
          <w:lang w:val="en-US"/>
        </w:rPr>
        <w:t>construction of</w:t>
      </w:r>
      <w:r w:rsidR="002D2E82">
        <w:rPr>
          <w:rFonts w:ascii="Times New Roman" w:hAnsi="Times New Roman" w:cs="Times New Roman"/>
          <w:sz w:val="24"/>
          <w:lang w:val="en-US"/>
        </w:rPr>
        <w:t xml:space="preserve"> </w:t>
      </w:r>
      <w:r w:rsidR="002D2E82" w:rsidRPr="002D2E82">
        <w:rPr>
          <w:rFonts w:ascii="Times New Roman" w:hAnsi="Times New Roman" w:cs="Times New Roman"/>
          <w:sz w:val="24"/>
          <w:lang w:val="en-US"/>
        </w:rPr>
        <w:t>educational</w:t>
      </w:r>
      <w:r w:rsidR="002D2E82">
        <w:rPr>
          <w:rFonts w:ascii="Times New Roman" w:hAnsi="Times New Roman" w:cs="Times New Roman"/>
          <w:sz w:val="24"/>
          <w:lang w:val="en-US"/>
        </w:rPr>
        <w:t xml:space="preserve"> materials and </w:t>
      </w:r>
      <w:r w:rsidR="002D2E82" w:rsidRPr="002D2E82">
        <w:rPr>
          <w:rFonts w:ascii="Times New Roman" w:hAnsi="Times New Roman" w:cs="Times New Roman"/>
          <w:sz w:val="24"/>
          <w:lang w:val="en-US"/>
        </w:rPr>
        <w:t>continuous training</w:t>
      </w:r>
      <w:r w:rsidR="002D2E82">
        <w:rPr>
          <w:rFonts w:ascii="Times New Roman" w:hAnsi="Times New Roman" w:cs="Times New Roman"/>
          <w:sz w:val="24"/>
          <w:lang w:val="en-US"/>
        </w:rPr>
        <w:t xml:space="preserve"> of nursing team. </w:t>
      </w:r>
      <w:r w:rsidR="002D2E82" w:rsidRPr="002D2E82">
        <w:rPr>
          <w:rFonts w:ascii="Times New Roman" w:hAnsi="Times New Roman" w:cs="Times New Roman"/>
          <w:sz w:val="24"/>
          <w:lang w:val="en-US"/>
        </w:rPr>
        <w:t>It is concluded that</w:t>
      </w:r>
      <w:r w:rsidR="002D2E82">
        <w:rPr>
          <w:rFonts w:ascii="Times New Roman" w:hAnsi="Times New Roman" w:cs="Times New Roman"/>
          <w:sz w:val="24"/>
          <w:lang w:val="en-US"/>
        </w:rPr>
        <w:t xml:space="preserve"> the nurse has an essential staff in promotion of breast f</w:t>
      </w:r>
      <w:r w:rsidR="002D2E82" w:rsidRPr="00E339C4">
        <w:rPr>
          <w:rFonts w:ascii="Times New Roman" w:hAnsi="Times New Roman" w:cs="Times New Roman"/>
          <w:sz w:val="24"/>
          <w:lang w:val="en-US"/>
        </w:rPr>
        <w:t>eeding</w:t>
      </w:r>
      <w:r w:rsidR="002D2E82">
        <w:rPr>
          <w:rFonts w:ascii="Times New Roman" w:hAnsi="Times New Roman" w:cs="Times New Roman"/>
          <w:sz w:val="24"/>
          <w:lang w:val="en-US"/>
        </w:rPr>
        <w:t xml:space="preserve"> and in prevention of </w:t>
      </w:r>
      <w:r w:rsidR="002D2E82" w:rsidRPr="002D2E82">
        <w:rPr>
          <w:rFonts w:ascii="Times New Roman" w:hAnsi="Times New Roman" w:cs="Times New Roman"/>
          <w:sz w:val="24"/>
          <w:lang w:val="en-US"/>
        </w:rPr>
        <w:t>early weaning</w:t>
      </w:r>
      <w:r w:rsidR="002D2E82">
        <w:rPr>
          <w:rFonts w:ascii="Times New Roman" w:hAnsi="Times New Roman" w:cs="Times New Roman"/>
          <w:sz w:val="24"/>
          <w:lang w:val="en-US"/>
        </w:rPr>
        <w:t xml:space="preserve"> and this professional can use a lot of strategies to </w:t>
      </w:r>
      <w:r w:rsidR="00CD3647" w:rsidRPr="00CD3647">
        <w:rPr>
          <w:rFonts w:ascii="Times New Roman" w:hAnsi="Times New Roman" w:cs="Times New Roman"/>
          <w:sz w:val="24"/>
          <w:lang w:val="en-US"/>
        </w:rPr>
        <w:t>ensure</w:t>
      </w:r>
      <w:r w:rsidR="00CD3647">
        <w:rPr>
          <w:rFonts w:ascii="Times New Roman" w:hAnsi="Times New Roman" w:cs="Times New Roman"/>
          <w:sz w:val="24"/>
          <w:lang w:val="en-US"/>
        </w:rPr>
        <w:t xml:space="preserve"> this practice.</w:t>
      </w:r>
    </w:p>
    <w:p w:rsidR="00CD3647" w:rsidRDefault="00CD3647" w:rsidP="00C61DA6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D3647">
        <w:rPr>
          <w:rFonts w:ascii="Times New Roman" w:hAnsi="Times New Roman" w:cs="Times New Roman"/>
          <w:b/>
          <w:sz w:val="24"/>
          <w:lang w:val="en-US"/>
        </w:rPr>
        <w:t>Descriptors: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D3647">
        <w:rPr>
          <w:rFonts w:ascii="Times New Roman" w:hAnsi="Times New Roman" w:cs="Times New Roman"/>
          <w:sz w:val="24"/>
          <w:lang w:val="en-US"/>
        </w:rPr>
        <w:t>Breast Feeding; Weaning; Nursing.</w:t>
      </w:r>
    </w:p>
    <w:p w:rsidR="0020410D" w:rsidRPr="00F13BE8" w:rsidRDefault="0020410D" w:rsidP="00C61DA6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6911C0" w:rsidRDefault="006911C0" w:rsidP="00C61D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61DA6" w:rsidRDefault="00C61DA6" w:rsidP="00C61D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INTRODUÇÃO</w:t>
      </w:r>
    </w:p>
    <w:p w:rsidR="003F5694" w:rsidRDefault="003F5694" w:rsidP="003F56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F5694">
        <w:rPr>
          <w:rFonts w:ascii="Times New Roman" w:hAnsi="Times New Roman" w:cs="Times New Roman"/>
          <w:sz w:val="24"/>
        </w:rPr>
        <w:t xml:space="preserve">O leite materno é </w:t>
      </w:r>
      <w:r>
        <w:rPr>
          <w:rFonts w:ascii="Times New Roman" w:hAnsi="Times New Roman" w:cs="Times New Roman"/>
          <w:sz w:val="24"/>
        </w:rPr>
        <w:t xml:space="preserve">caracterizado como o alimento adequado para a </w:t>
      </w:r>
      <w:r w:rsidRPr="003F5694">
        <w:rPr>
          <w:rFonts w:ascii="Times New Roman" w:hAnsi="Times New Roman" w:cs="Times New Roman"/>
          <w:sz w:val="24"/>
        </w:rPr>
        <w:t xml:space="preserve">criança nos primeiros meses de vida, </w:t>
      </w:r>
      <w:r>
        <w:rPr>
          <w:rFonts w:ascii="Times New Roman" w:hAnsi="Times New Roman" w:cs="Times New Roman"/>
          <w:sz w:val="24"/>
        </w:rPr>
        <w:t xml:space="preserve">sendo considerado como uma das principais ações para redução da morbimortalidade infantil </w:t>
      </w:r>
      <w:r w:rsidR="00162A6E">
        <w:rPr>
          <w:rFonts w:ascii="Times New Roman" w:hAnsi="Times New Roman" w:cs="Times New Roman"/>
          <w:sz w:val="24"/>
        </w:rPr>
        <w:t xml:space="preserve">e uma das maneiras mais eficientes de atenção aos aspectos nutricionais, imunológicos, psicológicos e para o desenvolvimento da criança em seu primeiro </w:t>
      </w:r>
      <w:proofErr w:type="gramStart"/>
      <w:r w:rsidR="00162A6E">
        <w:rPr>
          <w:rFonts w:ascii="Times New Roman" w:hAnsi="Times New Roman" w:cs="Times New Roman"/>
          <w:sz w:val="24"/>
        </w:rPr>
        <w:t>ano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BE2481" w:rsidRPr="00BE2481">
        <w:rPr>
          <w:rFonts w:ascii="Times New Roman" w:hAnsi="Times New Roman" w:cs="Times New Roman"/>
          <w:sz w:val="24"/>
          <w:vertAlign w:val="superscript"/>
        </w:rPr>
        <w:t>1-3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</w:p>
    <w:p w:rsidR="003F5694" w:rsidRDefault="003F5694" w:rsidP="003F56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Segundo a Organização Mundial de Saúde (OMS) e o Ministério da Saúde (MS), a amamentação é importante porque no leite materno estão presentes todos os nutrientes essenciais para o crescimento e desenvolvimento da criança, como as proteínas, vitaminas e </w:t>
      </w:r>
      <w:proofErr w:type="gramStart"/>
      <w:r>
        <w:rPr>
          <w:rFonts w:ascii="Times New Roman" w:hAnsi="Times New Roman" w:cs="Times New Roman"/>
          <w:sz w:val="24"/>
        </w:rPr>
        <w:t>gorduras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B4C88" w:rsidRPr="000B4C88">
        <w:rPr>
          <w:rFonts w:ascii="Times New Roman" w:hAnsi="Times New Roman" w:cs="Times New Roman"/>
          <w:sz w:val="24"/>
          <w:vertAlign w:val="superscript"/>
        </w:rPr>
        <w:t>4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</w:p>
    <w:p w:rsidR="003F5694" w:rsidRDefault="003F5694" w:rsidP="003F56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Além dos benefícios nutricionais, destacam-se os imunológicos e psicológicos, uma vez que favorece </w:t>
      </w:r>
      <w:r w:rsidR="00EB56CD">
        <w:rPr>
          <w:rFonts w:ascii="Times New Roman" w:hAnsi="Times New Roman" w:cs="Times New Roman"/>
          <w:sz w:val="24"/>
        </w:rPr>
        <w:t xml:space="preserve">o </w:t>
      </w:r>
      <w:r w:rsidRPr="003F5694">
        <w:rPr>
          <w:rFonts w:ascii="Times New Roman" w:hAnsi="Times New Roman" w:cs="Times New Roman"/>
          <w:sz w:val="24"/>
        </w:rPr>
        <w:t>vínculo</w:t>
      </w:r>
      <w:r>
        <w:rPr>
          <w:rFonts w:ascii="Times New Roman" w:hAnsi="Times New Roman" w:cs="Times New Roman"/>
          <w:sz w:val="24"/>
        </w:rPr>
        <w:t xml:space="preserve"> da </w:t>
      </w:r>
      <w:r w:rsidRPr="003F5694">
        <w:rPr>
          <w:rFonts w:ascii="Times New Roman" w:hAnsi="Times New Roman" w:cs="Times New Roman"/>
          <w:sz w:val="24"/>
        </w:rPr>
        <w:t>díade mãe-</w:t>
      </w:r>
      <w:proofErr w:type="gramStart"/>
      <w:r w:rsidRPr="003F5694">
        <w:rPr>
          <w:rFonts w:ascii="Times New Roman" w:hAnsi="Times New Roman" w:cs="Times New Roman"/>
          <w:sz w:val="24"/>
        </w:rPr>
        <w:t>filho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75A36">
        <w:rPr>
          <w:rFonts w:ascii="Times New Roman" w:hAnsi="Times New Roman" w:cs="Times New Roman"/>
          <w:sz w:val="24"/>
          <w:vertAlign w:val="superscript"/>
        </w:rPr>
        <w:t>1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015BE1">
        <w:rPr>
          <w:rFonts w:ascii="Times New Roman" w:hAnsi="Times New Roman" w:cs="Times New Roman"/>
          <w:sz w:val="24"/>
        </w:rPr>
        <w:t xml:space="preserve">. Ademais, quando ofertado exclusivamente durante os seis primeiros meses de vida, </w:t>
      </w:r>
      <w:r w:rsidR="00234944">
        <w:rPr>
          <w:rFonts w:ascii="Times New Roman" w:hAnsi="Times New Roman" w:cs="Times New Roman"/>
          <w:sz w:val="24"/>
        </w:rPr>
        <w:t xml:space="preserve">conforme recomendado pelo MS, </w:t>
      </w:r>
      <w:r w:rsidR="00015BE1">
        <w:rPr>
          <w:rFonts w:ascii="Times New Roman" w:hAnsi="Times New Roman" w:cs="Times New Roman"/>
          <w:sz w:val="24"/>
        </w:rPr>
        <w:t xml:space="preserve">promove diversos benefícios como: prevenção de alergias resultantes da ingestão de proteínas do leite da vaca; de infecções respiratórias e dermatites; redução do risco de sobrepeso; e contribuição com o desenvolvimento motor-oral e craniofacial e dos órgãos fonoarticulatórios (OFA). Dentre os benefícios para a mãe, pode-se citar a prevenção do câncer de mama e de nova gestação durante o período de </w:t>
      </w:r>
      <w:proofErr w:type="gramStart"/>
      <w:r w:rsidR="00015BE1">
        <w:rPr>
          <w:rFonts w:ascii="Times New Roman" w:hAnsi="Times New Roman" w:cs="Times New Roman"/>
          <w:sz w:val="24"/>
        </w:rPr>
        <w:t>lactação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B4C88" w:rsidRPr="000B4C88">
        <w:rPr>
          <w:rFonts w:ascii="Times New Roman" w:hAnsi="Times New Roman" w:cs="Times New Roman"/>
          <w:sz w:val="24"/>
          <w:vertAlign w:val="superscript"/>
        </w:rPr>
        <w:t>4,</w:t>
      </w:r>
      <w:r w:rsidR="00075A36">
        <w:rPr>
          <w:rFonts w:ascii="Times New Roman" w:hAnsi="Times New Roman" w:cs="Times New Roman"/>
          <w:sz w:val="24"/>
          <w:vertAlign w:val="superscript"/>
        </w:rPr>
        <w:t>5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015BE1">
        <w:rPr>
          <w:rFonts w:ascii="Times New Roman" w:hAnsi="Times New Roman" w:cs="Times New Roman"/>
          <w:sz w:val="24"/>
        </w:rPr>
        <w:t>.</w:t>
      </w:r>
    </w:p>
    <w:p w:rsidR="003F5694" w:rsidRDefault="00015BE1" w:rsidP="003F56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Apesar dos </w:t>
      </w:r>
      <w:r w:rsidR="00660B8E">
        <w:rPr>
          <w:rFonts w:ascii="Times New Roman" w:hAnsi="Times New Roman" w:cs="Times New Roman"/>
          <w:sz w:val="24"/>
        </w:rPr>
        <w:t>conhecidos</w:t>
      </w:r>
      <w:r>
        <w:rPr>
          <w:rFonts w:ascii="Times New Roman" w:hAnsi="Times New Roman" w:cs="Times New Roman"/>
          <w:sz w:val="24"/>
        </w:rPr>
        <w:t xml:space="preserve"> benefícios do </w:t>
      </w:r>
      <w:r w:rsidR="00234944">
        <w:rPr>
          <w:rFonts w:ascii="Times New Roman" w:hAnsi="Times New Roman" w:cs="Times New Roman"/>
          <w:sz w:val="24"/>
        </w:rPr>
        <w:t>aleitamento materno</w:t>
      </w:r>
      <w:r w:rsidR="000B7DCA">
        <w:rPr>
          <w:rFonts w:ascii="Times New Roman" w:hAnsi="Times New Roman" w:cs="Times New Roman"/>
          <w:sz w:val="24"/>
        </w:rPr>
        <w:t xml:space="preserve"> (AM)</w:t>
      </w:r>
      <w:r w:rsidR="0023494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observa-se um significativo número de lactentes que </w:t>
      </w:r>
      <w:r w:rsidR="00234944">
        <w:rPr>
          <w:rFonts w:ascii="Times New Roman" w:hAnsi="Times New Roman" w:cs="Times New Roman"/>
          <w:sz w:val="24"/>
        </w:rPr>
        <w:t xml:space="preserve">não são amamentados ao seio ou que </w:t>
      </w:r>
      <w:r>
        <w:rPr>
          <w:rFonts w:ascii="Times New Roman" w:hAnsi="Times New Roman" w:cs="Times New Roman"/>
          <w:sz w:val="24"/>
        </w:rPr>
        <w:t xml:space="preserve">são desmamados </w:t>
      </w:r>
      <w:r w:rsidR="00234944">
        <w:rPr>
          <w:rFonts w:ascii="Times New Roman" w:hAnsi="Times New Roman" w:cs="Times New Roman"/>
          <w:sz w:val="24"/>
        </w:rPr>
        <w:t>precocemente</w:t>
      </w:r>
      <w:r>
        <w:rPr>
          <w:rFonts w:ascii="Times New Roman" w:hAnsi="Times New Roman" w:cs="Times New Roman"/>
          <w:sz w:val="24"/>
        </w:rPr>
        <w:t xml:space="preserve">. </w:t>
      </w:r>
      <w:r w:rsidR="00502C81">
        <w:rPr>
          <w:rFonts w:ascii="Times New Roman" w:hAnsi="Times New Roman" w:cs="Times New Roman"/>
          <w:sz w:val="24"/>
        </w:rPr>
        <w:t>Neste contexto</w:t>
      </w:r>
      <w:r>
        <w:rPr>
          <w:rFonts w:ascii="Times New Roman" w:hAnsi="Times New Roman" w:cs="Times New Roman"/>
          <w:sz w:val="24"/>
        </w:rPr>
        <w:t xml:space="preserve">, </w:t>
      </w:r>
      <w:r w:rsidR="00502C81">
        <w:rPr>
          <w:rFonts w:ascii="Times New Roman" w:hAnsi="Times New Roman" w:cs="Times New Roman"/>
          <w:sz w:val="24"/>
        </w:rPr>
        <w:t xml:space="preserve">foi demonstrado </w:t>
      </w:r>
      <w:r w:rsidR="000B4C88">
        <w:rPr>
          <w:rFonts w:ascii="Times New Roman" w:hAnsi="Times New Roman" w:cs="Times New Roman"/>
          <w:sz w:val="24"/>
        </w:rPr>
        <w:t xml:space="preserve">em um </w:t>
      </w:r>
      <w:proofErr w:type="gramStart"/>
      <w:r w:rsidR="000B4C88">
        <w:rPr>
          <w:rFonts w:ascii="Times New Roman" w:hAnsi="Times New Roman" w:cs="Times New Roman"/>
          <w:sz w:val="24"/>
        </w:rPr>
        <w:t>estudo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75A36">
        <w:rPr>
          <w:rFonts w:ascii="Times New Roman" w:hAnsi="Times New Roman" w:cs="Times New Roman"/>
          <w:sz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 xml:space="preserve"> realizado com crianças acompanhadas pelo </w:t>
      </w:r>
      <w:r w:rsidR="000B7DC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rograma de </w:t>
      </w:r>
      <w:r w:rsidR="000B7DC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uericultura em uma cidade do Rio Grande do Sul, que apenas 33,7% destas crianças foram amamentadas exclusivamente até o sexto mês de vida.</w:t>
      </w:r>
    </w:p>
    <w:p w:rsidR="00222917" w:rsidRDefault="00372DE0" w:rsidP="003D3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Muitos fatores interferem na prática do AM</w:t>
      </w:r>
      <w:r w:rsidR="00502C81">
        <w:rPr>
          <w:rFonts w:ascii="Times New Roman" w:hAnsi="Times New Roman" w:cs="Times New Roman"/>
          <w:sz w:val="24"/>
        </w:rPr>
        <w:t xml:space="preserve">, dentre </w:t>
      </w:r>
      <w:r>
        <w:rPr>
          <w:rFonts w:ascii="Times New Roman" w:hAnsi="Times New Roman" w:cs="Times New Roman"/>
          <w:sz w:val="24"/>
        </w:rPr>
        <w:t xml:space="preserve">os quais se </w:t>
      </w:r>
      <w:proofErr w:type="gramStart"/>
      <w:r>
        <w:rPr>
          <w:rFonts w:ascii="Times New Roman" w:hAnsi="Times New Roman" w:cs="Times New Roman"/>
          <w:sz w:val="24"/>
        </w:rPr>
        <w:t>pode</w:t>
      </w:r>
      <w:proofErr w:type="gramEnd"/>
      <w:r>
        <w:rPr>
          <w:rFonts w:ascii="Times New Roman" w:hAnsi="Times New Roman" w:cs="Times New Roman"/>
          <w:sz w:val="24"/>
        </w:rPr>
        <w:t xml:space="preserve"> citar </w:t>
      </w:r>
      <w:r w:rsidR="00222917">
        <w:rPr>
          <w:rFonts w:ascii="Times New Roman" w:hAnsi="Times New Roman" w:cs="Times New Roman"/>
          <w:sz w:val="24"/>
        </w:rPr>
        <w:t xml:space="preserve">o déficit de conhecimento das </w:t>
      </w:r>
      <w:r>
        <w:rPr>
          <w:rFonts w:ascii="Times New Roman" w:hAnsi="Times New Roman" w:cs="Times New Roman"/>
          <w:sz w:val="24"/>
        </w:rPr>
        <w:t xml:space="preserve">gestantes e </w:t>
      </w:r>
      <w:r w:rsidR="00222917">
        <w:rPr>
          <w:rFonts w:ascii="Times New Roman" w:hAnsi="Times New Roman" w:cs="Times New Roman"/>
          <w:sz w:val="24"/>
        </w:rPr>
        <w:t>lactantes no que diz respeito aos</w:t>
      </w:r>
      <w:r w:rsidR="00222917" w:rsidRPr="0022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2917">
        <w:rPr>
          <w:rFonts w:ascii="Times New Roman" w:hAnsi="Times New Roman" w:cs="Times New Roman"/>
          <w:color w:val="000000" w:themeColor="text1"/>
          <w:sz w:val="24"/>
          <w:szCs w:val="24"/>
        </w:rPr>
        <w:t>benefícios do aleitamento materno, conforme verificado em uma pesquisa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075A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="002C715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]</w:t>
      </w:r>
      <w:r w:rsidR="0022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qual foi identificado que </w:t>
      </w:r>
      <w:r w:rsidR="00222917" w:rsidRPr="0022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69,8% </w:t>
      </w:r>
      <w:r w:rsidR="0022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 mães </w:t>
      </w:r>
      <w:r w:rsidR="00222917" w:rsidRPr="0022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tinham discernimento </w:t>
      </w:r>
      <w:r w:rsidR="0022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acerca </w:t>
      </w:r>
      <w:r w:rsidR="00222917" w:rsidRPr="0022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 vantagens da </w:t>
      </w:r>
      <w:r w:rsidR="00502C81">
        <w:rPr>
          <w:rFonts w:ascii="Times New Roman" w:hAnsi="Times New Roman" w:cs="Times New Roman"/>
          <w:color w:val="000000" w:themeColor="text1"/>
          <w:sz w:val="24"/>
          <w:szCs w:val="24"/>
        </w:rPr>
        <w:t>aleitamento mate</w:t>
      </w:r>
      <w:r w:rsidR="00EB56C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02C81">
        <w:rPr>
          <w:rFonts w:ascii="Times New Roman" w:hAnsi="Times New Roman" w:cs="Times New Roman"/>
          <w:color w:val="000000" w:themeColor="text1"/>
          <w:sz w:val="24"/>
          <w:szCs w:val="24"/>
        </w:rPr>
        <w:t>no exclusivo (</w:t>
      </w:r>
      <w:r w:rsidR="00222917" w:rsidRPr="00222917">
        <w:rPr>
          <w:rFonts w:ascii="Times New Roman" w:hAnsi="Times New Roman" w:cs="Times New Roman"/>
          <w:color w:val="000000" w:themeColor="text1"/>
          <w:sz w:val="24"/>
          <w:szCs w:val="24"/>
        </w:rPr>
        <w:t>AME</w:t>
      </w:r>
      <w:r w:rsidR="00502C8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21EF9" w:rsidRDefault="00041A97" w:rsidP="003D3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não lactação e o</w:t>
      </w:r>
      <w:r w:rsidR="003F21E1">
        <w:rPr>
          <w:rFonts w:ascii="Times New Roman" w:hAnsi="Times New Roman" w:cs="Times New Roman"/>
          <w:sz w:val="24"/>
        </w:rPr>
        <w:t xml:space="preserve"> desmame </w:t>
      </w:r>
      <w:r w:rsidR="007853DE">
        <w:rPr>
          <w:rFonts w:ascii="Times New Roman" w:hAnsi="Times New Roman" w:cs="Times New Roman"/>
          <w:sz w:val="24"/>
        </w:rPr>
        <w:t>p</w:t>
      </w:r>
      <w:r w:rsidR="003F21E1">
        <w:rPr>
          <w:rFonts w:ascii="Times New Roman" w:hAnsi="Times New Roman" w:cs="Times New Roman"/>
          <w:sz w:val="24"/>
        </w:rPr>
        <w:t>recoce acarreta</w:t>
      </w:r>
      <w:r>
        <w:rPr>
          <w:rFonts w:ascii="Times New Roman" w:hAnsi="Times New Roman" w:cs="Times New Roman"/>
          <w:sz w:val="24"/>
        </w:rPr>
        <w:t>m</w:t>
      </w:r>
      <w:r w:rsidR="003F21E1">
        <w:rPr>
          <w:rFonts w:ascii="Times New Roman" w:hAnsi="Times New Roman" w:cs="Times New Roman"/>
          <w:sz w:val="24"/>
        </w:rPr>
        <w:t xml:space="preserve"> várias consequências, como o impacto no desenvolvimento motor oral, prejudicando as funções de deglutição, mastigação, sons da fala, além da perda de nutrientes essenciais para o crescimento e desenvolvimento.</w:t>
      </w:r>
      <w:r w:rsidR="007853DE">
        <w:rPr>
          <w:rFonts w:ascii="Times New Roman" w:hAnsi="Times New Roman" w:cs="Times New Roman"/>
          <w:sz w:val="24"/>
        </w:rPr>
        <w:t xml:space="preserve"> </w:t>
      </w:r>
      <w:r w:rsidR="00485ECA">
        <w:rPr>
          <w:rFonts w:ascii="Times New Roman" w:hAnsi="Times New Roman" w:cs="Times New Roman"/>
          <w:sz w:val="24"/>
        </w:rPr>
        <w:t xml:space="preserve">Bebês não alimentados com leite materno nos primeiros seis meses </w:t>
      </w:r>
      <w:r w:rsidR="007853DE">
        <w:rPr>
          <w:rFonts w:ascii="Times New Roman" w:hAnsi="Times New Roman" w:cs="Times New Roman"/>
          <w:sz w:val="24"/>
        </w:rPr>
        <w:t xml:space="preserve">de </w:t>
      </w:r>
      <w:r w:rsidR="007853DE">
        <w:rPr>
          <w:rFonts w:ascii="Times New Roman" w:hAnsi="Times New Roman" w:cs="Times New Roman"/>
          <w:sz w:val="24"/>
        </w:rPr>
        <w:lastRenderedPageBreak/>
        <w:t xml:space="preserve">vida </w:t>
      </w:r>
      <w:r w:rsidR="00485ECA">
        <w:rPr>
          <w:rFonts w:ascii="Times New Roman" w:hAnsi="Times New Roman" w:cs="Times New Roman"/>
          <w:sz w:val="24"/>
        </w:rPr>
        <w:t>têm maior</w:t>
      </w:r>
      <w:r w:rsidR="009F711E">
        <w:rPr>
          <w:rFonts w:ascii="Times New Roman" w:hAnsi="Times New Roman" w:cs="Times New Roman"/>
          <w:sz w:val="24"/>
        </w:rPr>
        <w:t>es</w:t>
      </w:r>
      <w:r w:rsidR="00485ECA">
        <w:rPr>
          <w:rFonts w:ascii="Times New Roman" w:hAnsi="Times New Roman" w:cs="Times New Roman"/>
          <w:sz w:val="24"/>
        </w:rPr>
        <w:t xml:space="preserve"> chance</w:t>
      </w:r>
      <w:r w:rsidR="009F711E">
        <w:rPr>
          <w:rFonts w:ascii="Times New Roman" w:hAnsi="Times New Roman" w:cs="Times New Roman"/>
          <w:sz w:val="24"/>
        </w:rPr>
        <w:t>s</w:t>
      </w:r>
      <w:r w:rsidR="00485ECA">
        <w:rPr>
          <w:rFonts w:ascii="Times New Roman" w:hAnsi="Times New Roman" w:cs="Times New Roman"/>
          <w:sz w:val="24"/>
        </w:rPr>
        <w:t xml:space="preserve"> de morrer por diarr</w:t>
      </w:r>
      <w:r w:rsidR="009F711E">
        <w:rPr>
          <w:rFonts w:ascii="Times New Roman" w:hAnsi="Times New Roman" w:cs="Times New Roman"/>
          <w:sz w:val="24"/>
        </w:rPr>
        <w:t>eia e por doenças respiratórias quando comparado</w:t>
      </w:r>
      <w:r w:rsidR="00485ECA">
        <w:rPr>
          <w:rFonts w:ascii="Times New Roman" w:hAnsi="Times New Roman" w:cs="Times New Roman"/>
          <w:sz w:val="24"/>
        </w:rPr>
        <w:t xml:space="preserve">s </w:t>
      </w:r>
      <w:r w:rsidR="009F711E">
        <w:rPr>
          <w:rFonts w:ascii="Times New Roman" w:hAnsi="Times New Roman" w:cs="Times New Roman"/>
          <w:sz w:val="24"/>
        </w:rPr>
        <w:t>a</w:t>
      </w:r>
      <w:r w:rsidR="008F529D">
        <w:rPr>
          <w:rFonts w:ascii="Times New Roman" w:hAnsi="Times New Roman" w:cs="Times New Roman"/>
          <w:sz w:val="24"/>
        </w:rPr>
        <w:t xml:space="preserve"> crianças da mesma idade </w:t>
      </w:r>
      <w:r w:rsidR="007853DE">
        <w:rPr>
          <w:rFonts w:ascii="Times New Roman" w:hAnsi="Times New Roman" w:cs="Times New Roman"/>
          <w:sz w:val="24"/>
        </w:rPr>
        <w:t xml:space="preserve">que foram </w:t>
      </w:r>
      <w:r w:rsidR="008F529D">
        <w:rPr>
          <w:rFonts w:ascii="Times New Roman" w:hAnsi="Times New Roman" w:cs="Times New Roman"/>
          <w:sz w:val="24"/>
        </w:rPr>
        <w:t xml:space="preserve">amamentadas exclusivamente </w:t>
      </w:r>
      <w:r w:rsidR="007853DE">
        <w:rPr>
          <w:rFonts w:ascii="Times New Roman" w:hAnsi="Times New Roman" w:cs="Times New Roman"/>
          <w:sz w:val="24"/>
        </w:rPr>
        <w:t>a</w:t>
      </w:r>
      <w:r w:rsidR="008F529D">
        <w:rPr>
          <w:rFonts w:ascii="Times New Roman" w:hAnsi="Times New Roman" w:cs="Times New Roman"/>
          <w:sz w:val="24"/>
        </w:rPr>
        <w:t xml:space="preserve">o </w:t>
      </w:r>
      <w:proofErr w:type="gramStart"/>
      <w:r w:rsidR="008F529D">
        <w:rPr>
          <w:rFonts w:ascii="Times New Roman" w:hAnsi="Times New Roman" w:cs="Times New Roman"/>
          <w:sz w:val="24"/>
        </w:rPr>
        <w:t>seio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75A36">
        <w:rPr>
          <w:rFonts w:ascii="Times New Roman" w:hAnsi="Times New Roman" w:cs="Times New Roman"/>
          <w:sz w:val="24"/>
          <w:vertAlign w:val="superscript"/>
        </w:rPr>
        <w:t>5</w:t>
      </w:r>
      <w:r w:rsidR="000B4C88" w:rsidRPr="000B4C88">
        <w:rPr>
          <w:rFonts w:ascii="Times New Roman" w:hAnsi="Times New Roman" w:cs="Times New Roman"/>
          <w:sz w:val="24"/>
          <w:vertAlign w:val="superscript"/>
        </w:rPr>
        <w:t>,</w:t>
      </w:r>
      <w:r w:rsidR="00075A36">
        <w:rPr>
          <w:rFonts w:ascii="Times New Roman" w:hAnsi="Times New Roman" w:cs="Times New Roman"/>
          <w:sz w:val="24"/>
          <w:vertAlign w:val="superscript"/>
        </w:rPr>
        <w:t>8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8F529D">
        <w:rPr>
          <w:rFonts w:ascii="Times New Roman" w:hAnsi="Times New Roman" w:cs="Times New Roman"/>
          <w:sz w:val="24"/>
        </w:rPr>
        <w:t>.</w:t>
      </w:r>
    </w:p>
    <w:p w:rsidR="0092239D" w:rsidRDefault="009F711E" w:rsidP="009F711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As consequências </w:t>
      </w:r>
      <w:r w:rsidR="00041A97">
        <w:rPr>
          <w:rFonts w:ascii="Times New Roman" w:hAnsi="Times New Roman" w:cs="Times New Roman"/>
          <w:color w:val="000000" w:themeColor="text1"/>
          <w:sz w:val="24"/>
        </w:rPr>
        <w:t>da não adesão ao AM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não se limitam ao lactente. A genitora também é </w:t>
      </w:r>
      <w:r w:rsidR="00041A97">
        <w:rPr>
          <w:rFonts w:ascii="Times New Roman" w:hAnsi="Times New Roman" w:cs="Times New Roman"/>
          <w:color w:val="000000" w:themeColor="text1"/>
          <w:sz w:val="24"/>
        </w:rPr>
        <w:t>afetada</w:t>
      </w:r>
      <w:r>
        <w:rPr>
          <w:rFonts w:ascii="Times New Roman" w:hAnsi="Times New Roman" w:cs="Times New Roman"/>
          <w:color w:val="000000" w:themeColor="text1"/>
          <w:sz w:val="24"/>
        </w:rPr>
        <w:t>, uma vez que perde a proteção natural contra a contracepção e contra o desenvolvimento de câncer de mama e ovários</w:t>
      </w:r>
      <w:r w:rsidR="00CE3F17">
        <w:rPr>
          <w:rFonts w:ascii="Times New Roman" w:hAnsi="Times New Roman" w:cs="Times New Roman"/>
          <w:color w:val="000000" w:themeColor="text1"/>
          <w:sz w:val="24"/>
        </w:rPr>
        <w:t xml:space="preserve">, além da quebra do vínculo promovido pela </w:t>
      </w:r>
      <w:proofErr w:type="gramStart"/>
      <w:r w:rsidR="00CE3F17">
        <w:rPr>
          <w:rFonts w:ascii="Times New Roman" w:hAnsi="Times New Roman" w:cs="Times New Roman"/>
          <w:color w:val="000000" w:themeColor="text1"/>
          <w:sz w:val="24"/>
        </w:rPr>
        <w:t>amamentação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75A36">
        <w:rPr>
          <w:rFonts w:ascii="Times New Roman" w:hAnsi="Times New Roman" w:cs="Times New Roman"/>
          <w:color w:val="000000" w:themeColor="text1"/>
          <w:sz w:val="24"/>
          <w:vertAlign w:val="superscript"/>
        </w:rPr>
        <w:t>9</w:t>
      </w:r>
      <w:r w:rsidR="002C7151">
        <w:rPr>
          <w:rFonts w:ascii="Times New Roman" w:hAnsi="Times New Roman" w:cs="Times New Roman"/>
          <w:color w:val="000000" w:themeColor="text1"/>
          <w:sz w:val="24"/>
          <w:vertAlign w:val="superscript"/>
        </w:rPr>
        <w:t>]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041A97" w:rsidRPr="00CF2C96" w:rsidRDefault="00041A97" w:rsidP="00041A9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Brasil, a prevalência do AM aquém das recomendações, especialmente no que diz respeito ao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AME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B4C88" w:rsidRPr="000B4C8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075A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="002C715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2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aponta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a necessidade de</w:t>
      </w:r>
      <w:r w:rsidRPr="00CF2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 ações</w:t>
      </w:r>
      <w:r w:rsidRPr="00CF2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sentido de promover e apoiar estratégia</w:t>
      </w:r>
      <w:r w:rsidR="006F7E1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F2C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incentivo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lactação. </w:t>
      </w:r>
      <w:r w:rsidR="006F7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Dentre os profissionais envolvidos neste processo, destaca-se atenção especial ao enfermeiro, por este ser o profissional que se relaciona mais diretamente com a mulher durante o ciclo </w:t>
      </w:r>
      <w:proofErr w:type="gramStart"/>
      <w:r w:rsidR="006F7E1B">
        <w:rPr>
          <w:rFonts w:ascii="Times New Roman" w:hAnsi="Times New Roman" w:cs="Times New Roman"/>
          <w:color w:val="000000" w:themeColor="text1"/>
          <w:sz w:val="24"/>
          <w:szCs w:val="24"/>
        </w:rPr>
        <w:t>gravídico-puerperal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B4C88" w:rsidRPr="000B4C8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075A3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2C715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]</w:t>
      </w:r>
      <w:r w:rsidR="006F7E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526F" w:rsidRDefault="0043526F" w:rsidP="003D3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3526F">
        <w:rPr>
          <w:rFonts w:ascii="Times New Roman" w:hAnsi="Times New Roman" w:cs="Times New Roman"/>
          <w:sz w:val="24"/>
        </w:rPr>
        <w:t>Considerando-se</w:t>
      </w:r>
      <w:r>
        <w:rPr>
          <w:rFonts w:ascii="Times New Roman" w:hAnsi="Times New Roman" w:cs="Times New Roman"/>
          <w:sz w:val="24"/>
        </w:rPr>
        <w:t xml:space="preserve"> a importância do AM para a saúde do lactente, faz-se importante desvendar quais são </w:t>
      </w:r>
      <w:r w:rsidR="003D1CD9">
        <w:rPr>
          <w:rFonts w:ascii="Times New Roman" w:hAnsi="Times New Roman" w:cs="Times New Roman"/>
          <w:sz w:val="24"/>
        </w:rPr>
        <w:t xml:space="preserve">as ações </w:t>
      </w:r>
      <w:r w:rsidR="00560AA9">
        <w:rPr>
          <w:rFonts w:ascii="Times New Roman" w:hAnsi="Times New Roman" w:cs="Times New Roman"/>
          <w:sz w:val="24"/>
        </w:rPr>
        <w:t>empreendidas</w:t>
      </w:r>
      <w:r w:rsidR="003D1CD9">
        <w:rPr>
          <w:rFonts w:ascii="Times New Roman" w:hAnsi="Times New Roman" w:cs="Times New Roman"/>
          <w:sz w:val="24"/>
        </w:rPr>
        <w:t xml:space="preserve"> pelo enfermeiro para promover</w:t>
      </w:r>
      <w:r w:rsidR="003D1CD9" w:rsidRPr="003D1CD9">
        <w:rPr>
          <w:rFonts w:ascii="Times New Roman" w:hAnsi="Times New Roman" w:cs="Times New Roman"/>
          <w:sz w:val="24"/>
        </w:rPr>
        <w:t xml:space="preserve"> </w:t>
      </w:r>
      <w:r w:rsidR="003D1CD9">
        <w:rPr>
          <w:rFonts w:ascii="Times New Roman" w:hAnsi="Times New Roman" w:cs="Times New Roman"/>
          <w:sz w:val="24"/>
        </w:rPr>
        <w:t>a amamentação,</w:t>
      </w:r>
      <w:r>
        <w:rPr>
          <w:rFonts w:ascii="Times New Roman" w:hAnsi="Times New Roman" w:cs="Times New Roman"/>
          <w:sz w:val="24"/>
        </w:rPr>
        <w:t xml:space="preserve"> uma vez que este conhecimento permite o desencadeamento de medidas que fortaleçam </w:t>
      </w:r>
      <w:r w:rsidR="003D1CD9">
        <w:rPr>
          <w:rFonts w:ascii="Times New Roman" w:hAnsi="Times New Roman" w:cs="Times New Roman"/>
          <w:sz w:val="24"/>
        </w:rPr>
        <w:t>esta prática</w:t>
      </w:r>
      <w:r>
        <w:rPr>
          <w:rFonts w:ascii="Times New Roman" w:hAnsi="Times New Roman" w:cs="Times New Roman"/>
          <w:sz w:val="24"/>
        </w:rPr>
        <w:t xml:space="preserve">, prevenindo o desmame precoce e suas consequências. A realização de estudos que tratam </w:t>
      </w:r>
      <w:r w:rsidR="003D1CD9">
        <w:rPr>
          <w:rFonts w:ascii="Times New Roman" w:hAnsi="Times New Roman" w:cs="Times New Roman"/>
          <w:sz w:val="24"/>
        </w:rPr>
        <w:t>desta temática</w:t>
      </w:r>
      <w:r w:rsidR="00774458">
        <w:rPr>
          <w:rFonts w:ascii="Times New Roman" w:hAnsi="Times New Roman" w:cs="Times New Roman"/>
          <w:sz w:val="24"/>
        </w:rPr>
        <w:t xml:space="preserve"> se faz relevante</w:t>
      </w:r>
      <w:r w:rsidR="00EF032A">
        <w:rPr>
          <w:rFonts w:ascii="Times New Roman" w:hAnsi="Times New Roman" w:cs="Times New Roman"/>
          <w:sz w:val="24"/>
        </w:rPr>
        <w:t>, pois o enfermeiro é o profissional que</w:t>
      </w:r>
      <w:r w:rsidR="00CD2913">
        <w:rPr>
          <w:rFonts w:ascii="Times New Roman" w:hAnsi="Times New Roman" w:cs="Times New Roman"/>
          <w:sz w:val="24"/>
        </w:rPr>
        <w:t xml:space="preserve"> </w:t>
      </w:r>
      <w:r w:rsidR="00EF032A">
        <w:rPr>
          <w:rFonts w:ascii="Times New Roman" w:hAnsi="Times New Roman" w:cs="Times New Roman"/>
          <w:sz w:val="24"/>
        </w:rPr>
        <w:t xml:space="preserve">realiza consultas de pré-natal e puericultura e, desta forma, a disseminação deste conhecimento </w:t>
      </w:r>
      <w:r>
        <w:rPr>
          <w:rFonts w:ascii="Times New Roman" w:hAnsi="Times New Roman" w:cs="Times New Roman"/>
          <w:sz w:val="24"/>
        </w:rPr>
        <w:t>pode trazer impactos positivos p</w:t>
      </w:r>
      <w:r w:rsidR="00EF032A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r </w:t>
      </w:r>
      <w:r w:rsidR="00EF032A">
        <w:rPr>
          <w:rFonts w:ascii="Times New Roman" w:hAnsi="Times New Roman" w:cs="Times New Roman"/>
          <w:sz w:val="24"/>
        </w:rPr>
        <w:t xml:space="preserve">permitir o incentivo desta prática entre </w:t>
      </w:r>
      <w:r w:rsidR="00774458">
        <w:rPr>
          <w:rFonts w:ascii="Times New Roman" w:hAnsi="Times New Roman" w:cs="Times New Roman"/>
          <w:sz w:val="24"/>
        </w:rPr>
        <w:t>estes profissionais</w:t>
      </w:r>
      <w:r w:rsidR="00EF032A">
        <w:rPr>
          <w:rFonts w:ascii="Times New Roman" w:hAnsi="Times New Roman" w:cs="Times New Roman"/>
          <w:sz w:val="24"/>
        </w:rPr>
        <w:t>, tendo como parâmetro as evidências científicas.</w:t>
      </w:r>
      <w:r>
        <w:rPr>
          <w:rFonts w:ascii="Times New Roman" w:hAnsi="Times New Roman" w:cs="Times New Roman"/>
          <w:sz w:val="24"/>
        </w:rPr>
        <w:t xml:space="preserve"> </w:t>
      </w:r>
    </w:p>
    <w:p w:rsidR="0043526F" w:rsidRPr="0043526F" w:rsidRDefault="00CD2913" w:rsidP="003D3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Diante do exposto, este estudo tem como objetivo descrever </w:t>
      </w:r>
      <w:r w:rsidR="00560AA9">
        <w:rPr>
          <w:rFonts w:ascii="Times New Roman" w:hAnsi="Times New Roman" w:cs="Times New Roman"/>
          <w:sz w:val="24"/>
        </w:rPr>
        <w:t xml:space="preserve">as </w:t>
      </w:r>
      <w:r w:rsidR="00560AA9" w:rsidRPr="00560AA9">
        <w:rPr>
          <w:rFonts w:ascii="Times New Roman" w:hAnsi="Times New Roman" w:cs="Times New Roman"/>
          <w:sz w:val="24"/>
        </w:rPr>
        <w:t>ações desencadeadas pelo enfermeiro para promoção do aleitamento materno</w:t>
      </w:r>
      <w:r w:rsidR="004F7435">
        <w:rPr>
          <w:rFonts w:ascii="Times New Roman" w:hAnsi="Times New Roman" w:cs="Times New Roman"/>
          <w:sz w:val="24"/>
        </w:rPr>
        <w:t xml:space="preserve"> e prevenção do desmame precoce.</w:t>
      </w:r>
    </w:p>
    <w:p w:rsidR="008F529D" w:rsidRDefault="008F529D" w:rsidP="003D3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058E" w:rsidRPr="00187A3C" w:rsidRDefault="00187A3C" w:rsidP="008F529D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METODOLOGIA</w:t>
      </w:r>
    </w:p>
    <w:p w:rsidR="008602E9" w:rsidRDefault="006007B3" w:rsidP="008F529D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A1875">
        <w:rPr>
          <w:rFonts w:ascii="Times New Roman" w:hAnsi="Times New Roman" w:cs="Times New Roman"/>
          <w:color w:val="00B050"/>
          <w:sz w:val="24"/>
        </w:rPr>
        <w:t xml:space="preserve">Trata-se de uma revisão integrativa da literatura, </w:t>
      </w:r>
      <w:r w:rsidR="008602E9" w:rsidRPr="000A1875">
        <w:rPr>
          <w:rFonts w:ascii="Times New Roman" w:hAnsi="Times New Roman" w:cs="Times New Roman"/>
          <w:color w:val="00B050"/>
          <w:sz w:val="24"/>
        </w:rPr>
        <w:t>cuja condução</w:t>
      </w:r>
      <w:r w:rsidR="008602E9" w:rsidRPr="008602E9">
        <w:rPr>
          <w:rFonts w:ascii="Times New Roman" w:hAnsi="Times New Roman" w:cs="Times New Roman"/>
          <w:color w:val="00B050"/>
          <w:sz w:val="24"/>
        </w:rPr>
        <w:t xml:space="preserve"> obedeceu às cinco etapas propostas para este tipo de estudo: formulação do problema de pesquisa, coleta de dados, avaliação dos dados coletados, análise e interpretação dos dados e apresentação dos </w:t>
      </w:r>
      <w:r w:rsidR="006911C0" w:rsidRPr="008602E9">
        <w:rPr>
          <w:rFonts w:ascii="Times New Roman" w:hAnsi="Times New Roman" w:cs="Times New Roman"/>
          <w:color w:val="00B050"/>
          <w:sz w:val="24"/>
        </w:rPr>
        <w:t>resultados</w:t>
      </w:r>
      <w:r w:rsidR="006911C0" w:rsidRPr="006911C0">
        <w:rPr>
          <w:rFonts w:ascii="Times New Roman" w:hAnsi="Times New Roman" w:cs="Times New Roman"/>
          <w:color w:val="00B050"/>
          <w:sz w:val="24"/>
          <w:vertAlign w:val="superscript"/>
        </w:rPr>
        <w:t xml:space="preserve"> [12]</w:t>
      </w:r>
      <w:r w:rsidR="000A1875">
        <w:rPr>
          <w:rFonts w:ascii="Times New Roman" w:hAnsi="Times New Roman" w:cs="Times New Roman"/>
          <w:color w:val="00B050"/>
          <w:sz w:val="24"/>
        </w:rPr>
        <w:t xml:space="preserve"> (Figura I).</w:t>
      </w:r>
    </w:p>
    <w:p w:rsidR="008602E9" w:rsidRDefault="008602E9" w:rsidP="008602E9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color w:val="00B050"/>
          <w:sz w:val="24"/>
        </w:rPr>
        <w:t xml:space="preserve">Considerando-se o objeto de estudo proposto, foi delineada a seguinte pergunta de pesquisa “quais </w:t>
      </w:r>
      <w:r w:rsidRPr="008602E9">
        <w:rPr>
          <w:rFonts w:ascii="Times New Roman" w:hAnsi="Times New Roman" w:cs="Times New Roman"/>
          <w:color w:val="00B050"/>
          <w:sz w:val="24"/>
        </w:rPr>
        <w:t>as ações desencadeadas pelo enfermeiro para promoção do aleitamento materno e prevenção do desmame precoce</w:t>
      </w:r>
      <w:r>
        <w:rPr>
          <w:rFonts w:ascii="Times New Roman" w:hAnsi="Times New Roman" w:cs="Times New Roman"/>
          <w:color w:val="00B050"/>
          <w:sz w:val="24"/>
        </w:rPr>
        <w:t>?” a qual norteou todo o processo de busca.</w:t>
      </w:r>
    </w:p>
    <w:p w:rsidR="0008067C" w:rsidRDefault="0008067C" w:rsidP="008602E9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color w:val="00B050"/>
          <w:sz w:val="24"/>
        </w:rPr>
        <w:lastRenderedPageBreak/>
        <w:t xml:space="preserve">A posteriori, procedeu-se à coleta dos dados, que ocorreu em outubro de 2016 </w:t>
      </w:r>
      <w:r w:rsidRPr="0008067C">
        <w:rPr>
          <w:rFonts w:ascii="Times New Roman" w:hAnsi="Times New Roman" w:cs="Times New Roman"/>
          <w:color w:val="00B050"/>
          <w:sz w:val="24"/>
        </w:rPr>
        <w:t>no portal da Bi</w:t>
      </w:r>
      <w:r>
        <w:rPr>
          <w:rFonts w:ascii="Times New Roman" w:hAnsi="Times New Roman" w:cs="Times New Roman"/>
          <w:color w:val="00B050"/>
          <w:sz w:val="24"/>
        </w:rPr>
        <w:t xml:space="preserve">blioteca Virtual em Saúde (BVS), o qual 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foi </w:t>
      </w:r>
      <w:r>
        <w:rPr>
          <w:rFonts w:ascii="Times New Roman" w:hAnsi="Times New Roman" w:cs="Times New Roman"/>
          <w:color w:val="00B050"/>
          <w:sz w:val="24"/>
        </w:rPr>
        <w:t>selecionado por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 cont</w:t>
      </w:r>
      <w:r>
        <w:rPr>
          <w:rFonts w:ascii="Times New Roman" w:hAnsi="Times New Roman" w:cs="Times New Roman"/>
          <w:color w:val="00B050"/>
          <w:sz w:val="24"/>
        </w:rPr>
        <w:t>er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 uma grande quantidade de bases de dados.</w:t>
      </w:r>
      <w:r>
        <w:rPr>
          <w:rFonts w:ascii="Times New Roman" w:hAnsi="Times New Roman" w:cs="Times New Roman"/>
          <w:color w:val="00B050"/>
          <w:sz w:val="24"/>
        </w:rPr>
        <w:t xml:space="preserve"> 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Foram utilizados </w:t>
      </w:r>
      <w:r>
        <w:rPr>
          <w:rFonts w:ascii="Times New Roman" w:hAnsi="Times New Roman" w:cs="Times New Roman"/>
          <w:color w:val="00B050"/>
          <w:sz w:val="24"/>
        </w:rPr>
        <w:t xml:space="preserve">para coleta </w:t>
      </w:r>
      <w:r w:rsidRPr="0008067C">
        <w:rPr>
          <w:rFonts w:ascii="Times New Roman" w:hAnsi="Times New Roman" w:cs="Times New Roman"/>
          <w:color w:val="00B050"/>
          <w:sz w:val="24"/>
        </w:rPr>
        <w:t>os seguintes descritores, consultados na plataforma dos Descritores em Ciências da Saúde (</w:t>
      </w:r>
      <w:proofErr w:type="spellStart"/>
      <w:r w:rsidRPr="0008067C">
        <w:rPr>
          <w:rFonts w:ascii="Times New Roman" w:hAnsi="Times New Roman" w:cs="Times New Roman"/>
          <w:color w:val="00B050"/>
          <w:sz w:val="24"/>
        </w:rPr>
        <w:t>DeCS</w:t>
      </w:r>
      <w:proofErr w:type="spellEnd"/>
      <w:r w:rsidRPr="0008067C">
        <w:rPr>
          <w:rFonts w:ascii="Times New Roman" w:hAnsi="Times New Roman" w:cs="Times New Roman"/>
          <w:color w:val="00B050"/>
          <w:sz w:val="24"/>
        </w:rPr>
        <w:t>): “Aleitamento Materno”, “Promoção da Saúde” e “Enfermagem”. A combinação dos descritores aconteceu de forma integrada, sendo utilizado o operador booleano “AND”.</w:t>
      </w:r>
    </w:p>
    <w:p w:rsidR="0008067C" w:rsidRDefault="0008067C" w:rsidP="008602E9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</w:rPr>
      </w:pPr>
      <w:r w:rsidRPr="0008067C">
        <w:rPr>
          <w:rFonts w:ascii="Times New Roman" w:hAnsi="Times New Roman" w:cs="Times New Roman"/>
          <w:color w:val="00B050"/>
          <w:sz w:val="24"/>
        </w:rPr>
        <w:t xml:space="preserve">Na busca, </w:t>
      </w:r>
      <w:r>
        <w:rPr>
          <w:rFonts w:ascii="Times New Roman" w:hAnsi="Times New Roman" w:cs="Times New Roman"/>
          <w:color w:val="00B050"/>
          <w:sz w:val="24"/>
        </w:rPr>
        <w:t xml:space="preserve">foram encontrados 389 materiais, os quais foram filtrados pelos seguintes 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critérios de inclusão foram: </w:t>
      </w:r>
      <w:r>
        <w:rPr>
          <w:rFonts w:ascii="Times New Roman" w:hAnsi="Times New Roman" w:cs="Times New Roman"/>
          <w:color w:val="00B050"/>
          <w:sz w:val="24"/>
        </w:rPr>
        <w:t xml:space="preserve">apenas </w:t>
      </w:r>
      <w:r w:rsidRPr="0008067C">
        <w:rPr>
          <w:rFonts w:ascii="Times New Roman" w:hAnsi="Times New Roman" w:cs="Times New Roman"/>
          <w:color w:val="00B050"/>
          <w:sz w:val="24"/>
        </w:rPr>
        <w:t>artigos</w:t>
      </w:r>
      <w:r>
        <w:rPr>
          <w:rFonts w:ascii="Times New Roman" w:hAnsi="Times New Roman" w:cs="Times New Roman"/>
          <w:color w:val="00B050"/>
          <w:sz w:val="24"/>
        </w:rPr>
        <w:t>,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</w:rPr>
        <w:t>com disponibilidade de texto na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 íntegra, publ</w:t>
      </w:r>
      <w:r>
        <w:rPr>
          <w:rFonts w:ascii="Times New Roman" w:hAnsi="Times New Roman" w:cs="Times New Roman"/>
          <w:color w:val="00B050"/>
          <w:sz w:val="24"/>
        </w:rPr>
        <w:t xml:space="preserve">icados em português </w:t>
      </w:r>
      <w:r w:rsidRPr="0008067C">
        <w:rPr>
          <w:rFonts w:ascii="Times New Roman" w:hAnsi="Times New Roman" w:cs="Times New Roman"/>
          <w:color w:val="00B050"/>
          <w:sz w:val="24"/>
        </w:rPr>
        <w:t xml:space="preserve">e no recorte temporal de </w:t>
      </w:r>
      <w:proofErr w:type="gramStart"/>
      <w:r w:rsidRPr="0008067C">
        <w:rPr>
          <w:rFonts w:ascii="Times New Roman" w:hAnsi="Times New Roman" w:cs="Times New Roman"/>
          <w:color w:val="00B050"/>
          <w:sz w:val="24"/>
        </w:rPr>
        <w:t>5</w:t>
      </w:r>
      <w:proofErr w:type="gramEnd"/>
      <w:r w:rsidRPr="0008067C">
        <w:rPr>
          <w:rFonts w:ascii="Times New Roman" w:hAnsi="Times New Roman" w:cs="Times New Roman"/>
          <w:color w:val="00B050"/>
          <w:sz w:val="24"/>
        </w:rPr>
        <w:t xml:space="preserve"> anos (2012-2016). Os critérios de exclusão foram: artigos duplicados nas bases e que não respondiam ao objetivo proposto neste trabalho.</w:t>
      </w:r>
    </w:p>
    <w:p w:rsidR="000A1875" w:rsidRDefault="000A1875" w:rsidP="000A1875">
      <w:pPr>
        <w:spacing w:line="360" w:lineRule="auto"/>
        <w:jc w:val="both"/>
        <w:rPr>
          <w:rFonts w:ascii="Times New Roman" w:hAnsi="Times New Roman" w:cs="Times New Roman"/>
          <w:color w:val="00B050"/>
          <w:sz w:val="24"/>
        </w:rPr>
      </w:pPr>
    </w:p>
    <w:p w:rsidR="000A1875" w:rsidRDefault="006911C0" w:rsidP="000A1875">
      <w:p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  <w:r>
        <w:rPr>
          <w:rFonts w:ascii="Times New Roman" w:hAnsi="Times New Roman" w:cs="Times New Roman"/>
          <w:b/>
          <w:noProof/>
          <w:color w:val="00B050"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0719D40E" wp14:editId="04E8D6A3">
            <wp:simplePos x="0" y="0"/>
            <wp:positionH relativeFrom="column">
              <wp:posOffset>777240</wp:posOffset>
            </wp:positionH>
            <wp:positionV relativeFrom="paragraph">
              <wp:posOffset>539115</wp:posOffset>
            </wp:positionV>
            <wp:extent cx="3762375" cy="461073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xogram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875">
        <w:rPr>
          <w:rFonts w:ascii="Times New Roman" w:hAnsi="Times New Roman" w:cs="Times New Roman"/>
          <w:b/>
          <w:color w:val="00B050"/>
          <w:sz w:val="24"/>
        </w:rPr>
        <w:t xml:space="preserve">Figura I: </w:t>
      </w:r>
      <w:r w:rsidR="000A1875" w:rsidRPr="00F511B3">
        <w:rPr>
          <w:rFonts w:ascii="Times New Roman" w:hAnsi="Times New Roman" w:cs="Times New Roman"/>
          <w:color w:val="00B050"/>
          <w:sz w:val="24"/>
        </w:rPr>
        <w:t xml:space="preserve">Fluxograma de busca dos materiais. </w:t>
      </w:r>
      <w:r w:rsidR="00F511B3" w:rsidRPr="00F511B3">
        <w:rPr>
          <w:rFonts w:ascii="Times New Roman" w:hAnsi="Times New Roman" w:cs="Times New Roman"/>
          <w:color w:val="00B050"/>
          <w:sz w:val="24"/>
        </w:rPr>
        <w:t>Salvador-BA, Brasil, 2016.</w:t>
      </w:r>
    </w:p>
    <w:p w:rsidR="00F511B3" w:rsidRPr="000A1875" w:rsidRDefault="00F511B3" w:rsidP="000A1875">
      <w:p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</w:p>
    <w:p w:rsidR="009A6AEF" w:rsidRDefault="009A6AEF" w:rsidP="00EB411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911C0" w:rsidRDefault="00EB4117" w:rsidP="00EB411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RESULTADOS E DISCUSSÃO</w:t>
      </w:r>
    </w:p>
    <w:p w:rsidR="00AB7E6E" w:rsidRDefault="00EB4117" w:rsidP="00AB7E6E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</w:rPr>
      </w:pPr>
      <w:r w:rsidRPr="00B817D1">
        <w:rPr>
          <w:rFonts w:ascii="Times New Roman" w:hAnsi="Times New Roman" w:cs="Times New Roman"/>
          <w:color w:val="00B050"/>
          <w:sz w:val="24"/>
        </w:rPr>
        <w:t xml:space="preserve">A partir da aplicação dos filtros supracitados, foram selecionados </w:t>
      </w:r>
      <w:r w:rsidR="009A6AEF" w:rsidRPr="00B817D1">
        <w:rPr>
          <w:rFonts w:ascii="Times New Roman" w:hAnsi="Times New Roman" w:cs="Times New Roman"/>
          <w:color w:val="00B050"/>
          <w:sz w:val="24"/>
        </w:rPr>
        <w:t>45</w:t>
      </w:r>
      <w:r w:rsidRPr="00B817D1">
        <w:rPr>
          <w:rFonts w:ascii="Times New Roman" w:hAnsi="Times New Roman" w:cs="Times New Roman"/>
          <w:color w:val="00B050"/>
          <w:sz w:val="24"/>
        </w:rPr>
        <w:t xml:space="preserve"> </w:t>
      </w:r>
      <w:r w:rsidR="0008067C" w:rsidRPr="00B817D1">
        <w:rPr>
          <w:rFonts w:ascii="Times New Roman" w:hAnsi="Times New Roman" w:cs="Times New Roman"/>
          <w:color w:val="00B050"/>
          <w:sz w:val="24"/>
        </w:rPr>
        <w:t>materiais</w:t>
      </w:r>
      <w:r w:rsidRPr="00B817D1">
        <w:rPr>
          <w:rFonts w:ascii="Times New Roman" w:hAnsi="Times New Roman" w:cs="Times New Roman"/>
          <w:color w:val="00B050"/>
          <w:sz w:val="24"/>
        </w:rPr>
        <w:t>. Posteriormente, estes tiveram seu res</w:t>
      </w:r>
      <w:r w:rsidR="004038E1" w:rsidRPr="00B817D1">
        <w:rPr>
          <w:rFonts w:ascii="Times New Roman" w:hAnsi="Times New Roman" w:cs="Times New Roman"/>
          <w:color w:val="00B050"/>
          <w:sz w:val="24"/>
        </w:rPr>
        <w:t xml:space="preserve">umo lido, tendo sido excluídos </w:t>
      </w:r>
      <w:r w:rsidR="00A77FEB" w:rsidRPr="00B817D1">
        <w:rPr>
          <w:rFonts w:ascii="Times New Roman" w:hAnsi="Times New Roman" w:cs="Times New Roman"/>
          <w:color w:val="00B050"/>
          <w:sz w:val="24"/>
        </w:rPr>
        <w:t>38</w:t>
      </w:r>
      <w:r w:rsidRPr="00B817D1">
        <w:rPr>
          <w:rFonts w:ascii="Times New Roman" w:hAnsi="Times New Roman" w:cs="Times New Roman"/>
          <w:color w:val="00B050"/>
          <w:sz w:val="24"/>
        </w:rPr>
        <w:t xml:space="preserve"> </w:t>
      </w:r>
      <w:r w:rsidR="0008067C" w:rsidRPr="00B817D1">
        <w:rPr>
          <w:rFonts w:ascii="Times New Roman" w:hAnsi="Times New Roman" w:cs="Times New Roman"/>
          <w:color w:val="00B050"/>
          <w:sz w:val="24"/>
        </w:rPr>
        <w:t>trabalhos</w:t>
      </w:r>
      <w:r w:rsidRPr="00B817D1">
        <w:rPr>
          <w:rFonts w:ascii="Times New Roman" w:hAnsi="Times New Roman" w:cs="Times New Roman"/>
          <w:color w:val="00B050"/>
          <w:sz w:val="24"/>
        </w:rPr>
        <w:t xml:space="preserve"> porque </w:t>
      </w:r>
      <w:r w:rsidR="00907C67">
        <w:rPr>
          <w:rFonts w:ascii="Times New Roman" w:hAnsi="Times New Roman" w:cs="Times New Roman"/>
          <w:color w:val="00B050"/>
          <w:sz w:val="24"/>
        </w:rPr>
        <w:t xml:space="preserve">estavam duplicados nas bases ou </w:t>
      </w:r>
      <w:r w:rsidRPr="00B817D1">
        <w:rPr>
          <w:rFonts w:ascii="Times New Roman" w:hAnsi="Times New Roman" w:cs="Times New Roman"/>
          <w:color w:val="00B050"/>
          <w:sz w:val="24"/>
        </w:rPr>
        <w:t>não correspondiam ao objetivo deste estudo. Assim</w:t>
      </w:r>
      <w:r w:rsidR="004038E1" w:rsidRPr="00B817D1">
        <w:rPr>
          <w:rFonts w:ascii="Times New Roman" w:hAnsi="Times New Roman" w:cs="Times New Roman"/>
          <w:color w:val="00B050"/>
          <w:sz w:val="24"/>
        </w:rPr>
        <w:t xml:space="preserve">, ao final, foram selecionados </w:t>
      </w:r>
      <w:proofErr w:type="gramStart"/>
      <w:r w:rsidR="00A77FEB" w:rsidRPr="00B817D1">
        <w:rPr>
          <w:rFonts w:ascii="Times New Roman" w:hAnsi="Times New Roman" w:cs="Times New Roman"/>
          <w:color w:val="00B050"/>
          <w:sz w:val="24"/>
        </w:rPr>
        <w:t>7</w:t>
      </w:r>
      <w:proofErr w:type="gramEnd"/>
      <w:r w:rsidRPr="00B817D1">
        <w:rPr>
          <w:rFonts w:ascii="Times New Roman" w:hAnsi="Times New Roman" w:cs="Times New Roman"/>
          <w:color w:val="00B050"/>
          <w:sz w:val="24"/>
        </w:rPr>
        <w:t xml:space="preserve"> artigos</w:t>
      </w:r>
      <w:r w:rsidR="00B817D1">
        <w:rPr>
          <w:rFonts w:ascii="Times New Roman" w:hAnsi="Times New Roman" w:cs="Times New Roman"/>
          <w:color w:val="00B050"/>
          <w:sz w:val="24"/>
        </w:rPr>
        <w:t xml:space="preserve">, cuja síntese encontra-se no </w:t>
      </w:r>
      <w:r w:rsidR="00BD39CD" w:rsidRPr="00B817D1">
        <w:rPr>
          <w:rFonts w:ascii="Times New Roman" w:hAnsi="Times New Roman" w:cs="Times New Roman"/>
          <w:color w:val="00B050"/>
          <w:sz w:val="24"/>
        </w:rPr>
        <w:t xml:space="preserve">Quadro </w:t>
      </w:r>
      <w:r w:rsidR="00247507">
        <w:rPr>
          <w:rFonts w:ascii="Times New Roman" w:hAnsi="Times New Roman" w:cs="Times New Roman"/>
          <w:color w:val="00B050"/>
          <w:sz w:val="24"/>
        </w:rPr>
        <w:t xml:space="preserve">Sinóptico </w:t>
      </w:r>
      <w:r w:rsidR="00BD39CD" w:rsidRPr="00B817D1">
        <w:rPr>
          <w:rFonts w:ascii="Times New Roman" w:hAnsi="Times New Roman" w:cs="Times New Roman"/>
          <w:color w:val="00B050"/>
          <w:sz w:val="24"/>
        </w:rPr>
        <w:t>I</w:t>
      </w:r>
      <w:r w:rsidRPr="00B817D1">
        <w:rPr>
          <w:rFonts w:ascii="Times New Roman" w:hAnsi="Times New Roman" w:cs="Times New Roman"/>
          <w:color w:val="00B050"/>
          <w:sz w:val="24"/>
        </w:rPr>
        <w:t>.</w:t>
      </w:r>
    </w:p>
    <w:p w:rsidR="007D64B1" w:rsidRDefault="001A12AB" w:rsidP="00AB7E6E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color w:val="00B050"/>
          <w:sz w:val="24"/>
        </w:rPr>
        <w:t xml:space="preserve">Foram encontrados artigos publicados em 2013 </w:t>
      </w:r>
      <w:r>
        <w:rPr>
          <w:rFonts w:ascii="Times New Roman" w:hAnsi="Times New Roman" w:cs="Times New Roman"/>
          <w:color w:val="00B050"/>
          <w:sz w:val="24"/>
        </w:rPr>
        <w:t>(n=5) e 2014 (n=2)</w:t>
      </w:r>
      <w:r>
        <w:rPr>
          <w:rFonts w:ascii="Times New Roman" w:hAnsi="Times New Roman" w:cs="Times New Roman"/>
          <w:color w:val="00B050"/>
          <w:sz w:val="24"/>
        </w:rPr>
        <w:t xml:space="preserve"> </w:t>
      </w:r>
      <w:r w:rsidR="00B57E22">
        <w:rPr>
          <w:rFonts w:ascii="Times New Roman" w:hAnsi="Times New Roman" w:cs="Times New Roman"/>
          <w:color w:val="00B050"/>
          <w:sz w:val="24"/>
        </w:rPr>
        <w:t>nas bases de dados LILACS (n= 5) e BDENF (n=2). A</w:t>
      </w:r>
      <w:r w:rsidR="00B84C73">
        <w:rPr>
          <w:rFonts w:ascii="Times New Roman" w:hAnsi="Times New Roman" w:cs="Times New Roman"/>
          <w:color w:val="00B050"/>
          <w:sz w:val="24"/>
        </w:rPr>
        <w:t xml:space="preserve"> maioria</w:t>
      </w:r>
      <w:r w:rsidR="004236B7">
        <w:rPr>
          <w:rFonts w:ascii="Times New Roman" w:hAnsi="Times New Roman" w:cs="Times New Roman"/>
          <w:color w:val="00B050"/>
          <w:sz w:val="24"/>
        </w:rPr>
        <w:t xml:space="preserve"> (n=4</w:t>
      </w:r>
      <w:r w:rsidR="00B84C73">
        <w:rPr>
          <w:rFonts w:ascii="Times New Roman" w:hAnsi="Times New Roman" w:cs="Times New Roman"/>
          <w:color w:val="00B050"/>
          <w:sz w:val="24"/>
        </w:rPr>
        <w:t xml:space="preserve">) se tratava de trabalhos originais, tendo sido </w:t>
      </w:r>
      <w:r>
        <w:rPr>
          <w:rFonts w:ascii="Times New Roman" w:hAnsi="Times New Roman" w:cs="Times New Roman"/>
          <w:color w:val="00B050"/>
          <w:sz w:val="24"/>
        </w:rPr>
        <w:t>selecionadas</w:t>
      </w:r>
      <w:r w:rsidR="00B84C73">
        <w:rPr>
          <w:rFonts w:ascii="Times New Roman" w:hAnsi="Times New Roman" w:cs="Times New Roman"/>
          <w:color w:val="00B050"/>
          <w:sz w:val="24"/>
        </w:rPr>
        <w:t xml:space="preserve"> </w:t>
      </w:r>
      <w:r w:rsidR="004236B7">
        <w:rPr>
          <w:rFonts w:ascii="Times New Roman" w:hAnsi="Times New Roman" w:cs="Times New Roman"/>
          <w:color w:val="00B050"/>
          <w:sz w:val="24"/>
        </w:rPr>
        <w:t>duas</w:t>
      </w:r>
      <w:r w:rsidR="00B84C73">
        <w:rPr>
          <w:rFonts w:ascii="Times New Roman" w:hAnsi="Times New Roman" w:cs="Times New Roman"/>
          <w:color w:val="00B050"/>
          <w:sz w:val="24"/>
        </w:rPr>
        <w:t xml:space="preserve"> revis</w:t>
      </w:r>
      <w:r w:rsidR="004236B7">
        <w:rPr>
          <w:rFonts w:ascii="Times New Roman" w:hAnsi="Times New Roman" w:cs="Times New Roman"/>
          <w:color w:val="00B050"/>
          <w:sz w:val="24"/>
        </w:rPr>
        <w:t>ões</w:t>
      </w:r>
      <w:r w:rsidR="00B84C73">
        <w:rPr>
          <w:rFonts w:ascii="Times New Roman" w:hAnsi="Times New Roman" w:cs="Times New Roman"/>
          <w:color w:val="00B050"/>
          <w:sz w:val="24"/>
        </w:rPr>
        <w:t xml:space="preserve"> de literatura</w:t>
      </w:r>
      <w:r w:rsidR="004236B7">
        <w:rPr>
          <w:rFonts w:ascii="Times New Roman" w:hAnsi="Times New Roman" w:cs="Times New Roman"/>
          <w:color w:val="00B050"/>
          <w:sz w:val="24"/>
        </w:rPr>
        <w:t xml:space="preserve"> (uma</w:t>
      </w:r>
      <w:r w:rsidR="00B84C73">
        <w:rPr>
          <w:rFonts w:ascii="Times New Roman" w:hAnsi="Times New Roman" w:cs="Times New Roman"/>
          <w:color w:val="00B050"/>
          <w:sz w:val="24"/>
        </w:rPr>
        <w:t xml:space="preserve"> do tipo sistemática</w:t>
      </w:r>
      <w:r w:rsidR="004236B7">
        <w:rPr>
          <w:rFonts w:ascii="Times New Roman" w:hAnsi="Times New Roman" w:cs="Times New Roman"/>
          <w:color w:val="00B050"/>
          <w:sz w:val="24"/>
        </w:rPr>
        <w:t xml:space="preserve"> e outra integrativa)</w:t>
      </w:r>
      <w:r w:rsidR="00B84C73">
        <w:rPr>
          <w:rFonts w:ascii="Times New Roman" w:hAnsi="Times New Roman" w:cs="Times New Roman"/>
          <w:color w:val="00B050"/>
          <w:sz w:val="24"/>
        </w:rPr>
        <w:t xml:space="preserve"> e um relato de experiência. </w:t>
      </w:r>
      <w:r w:rsidR="004236B7">
        <w:rPr>
          <w:rFonts w:ascii="Times New Roman" w:hAnsi="Times New Roman" w:cs="Times New Roman"/>
          <w:color w:val="00B050"/>
          <w:sz w:val="24"/>
        </w:rPr>
        <w:t>Quanto à natureza, identific</w:t>
      </w:r>
      <w:r w:rsidR="007E13A8">
        <w:rPr>
          <w:rFonts w:ascii="Times New Roman" w:hAnsi="Times New Roman" w:cs="Times New Roman"/>
          <w:color w:val="00B050"/>
          <w:sz w:val="24"/>
        </w:rPr>
        <w:t>ou-se</w:t>
      </w:r>
      <w:r w:rsidR="004236B7">
        <w:rPr>
          <w:rFonts w:ascii="Times New Roman" w:hAnsi="Times New Roman" w:cs="Times New Roman"/>
          <w:color w:val="00B050"/>
          <w:sz w:val="24"/>
        </w:rPr>
        <w:t xml:space="preserve"> apenas a abordagem qualitativa</w:t>
      </w:r>
      <w:r w:rsidR="007D64B1">
        <w:rPr>
          <w:rFonts w:ascii="Times New Roman" w:hAnsi="Times New Roman" w:cs="Times New Roman"/>
          <w:color w:val="00B050"/>
          <w:sz w:val="24"/>
        </w:rPr>
        <w:t xml:space="preserve"> e todos os estudos foram desenvolvidos no Brasil, tendo sido observados trabalhos realizados no </w:t>
      </w:r>
      <w:r w:rsidR="007E13A8">
        <w:rPr>
          <w:rFonts w:ascii="Times New Roman" w:hAnsi="Times New Roman" w:cs="Times New Roman"/>
          <w:color w:val="00B050"/>
          <w:sz w:val="24"/>
        </w:rPr>
        <w:t>Ceará (n=2),</w:t>
      </w:r>
      <w:r w:rsidR="007E13A8">
        <w:rPr>
          <w:rFonts w:ascii="Times New Roman" w:hAnsi="Times New Roman" w:cs="Times New Roman"/>
          <w:color w:val="00B050"/>
          <w:sz w:val="24"/>
        </w:rPr>
        <w:t xml:space="preserve"> </w:t>
      </w:r>
      <w:r w:rsidR="007E13A8">
        <w:rPr>
          <w:rFonts w:ascii="Times New Roman" w:hAnsi="Times New Roman" w:cs="Times New Roman"/>
          <w:color w:val="00B050"/>
          <w:sz w:val="24"/>
        </w:rPr>
        <w:t>Rio de Janeiro (n=2)</w:t>
      </w:r>
      <w:r w:rsidR="007E13A8">
        <w:rPr>
          <w:rFonts w:ascii="Times New Roman" w:hAnsi="Times New Roman" w:cs="Times New Roman"/>
          <w:color w:val="00B050"/>
          <w:sz w:val="24"/>
        </w:rPr>
        <w:t xml:space="preserve">, </w:t>
      </w:r>
      <w:r w:rsidR="007D64B1">
        <w:rPr>
          <w:rFonts w:ascii="Times New Roman" w:hAnsi="Times New Roman" w:cs="Times New Roman"/>
          <w:color w:val="00B050"/>
          <w:sz w:val="24"/>
        </w:rPr>
        <w:t>Rio Grande do Sul (n=1)</w:t>
      </w:r>
      <w:r w:rsidR="007E13A8">
        <w:rPr>
          <w:rFonts w:ascii="Times New Roman" w:hAnsi="Times New Roman" w:cs="Times New Roman"/>
          <w:color w:val="00B050"/>
          <w:sz w:val="24"/>
        </w:rPr>
        <w:t xml:space="preserve"> e</w:t>
      </w:r>
      <w:r w:rsidR="007D64B1">
        <w:rPr>
          <w:rFonts w:ascii="Times New Roman" w:hAnsi="Times New Roman" w:cs="Times New Roman"/>
          <w:color w:val="00B050"/>
          <w:sz w:val="24"/>
        </w:rPr>
        <w:t xml:space="preserve"> Paraíba (n=1). Convém destacar que em um dos estudos (revisão sistemática) não houve identificaç</w:t>
      </w:r>
      <w:r w:rsidR="007E13A8">
        <w:rPr>
          <w:rFonts w:ascii="Times New Roman" w:hAnsi="Times New Roman" w:cs="Times New Roman"/>
          <w:color w:val="00B050"/>
          <w:sz w:val="24"/>
        </w:rPr>
        <w:t>ão do</w:t>
      </w:r>
      <w:r w:rsidR="007D64B1">
        <w:rPr>
          <w:rFonts w:ascii="Times New Roman" w:hAnsi="Times New Roman" w:cs="Times New Roman"/>
          <w:color w:val="00B050"/>
          <w:sz w:val="24"/>
        </w:rPr>
        <w:t xml:space="preserve"> local de realizaç</w:t>
      </w:r>
      <w:r w:rsidR="007E13A8">
        <w:rPr>
          <w:rFonts w:ascii="Times New Roman" w:hAnsi="Times New Roman" w:cs="Times New Roman"/>
          <w:color w:val="00B050"/>
          <w:sz w:val="24"/>
        </w:rPr>
        <w:t>ão</w:t>
      </w:r>
      <w:r w:rsidR="007D64B1">
        <w:rPr>
          <w:rFonts w:ascii="Times New Roman" w:hAnsi="Times New Roman" w:cs="Times New Roman"/>
          <w:color w:val="00B050"/>
          <w:sz w:val="24"/>
        </w:rPr>
        <w:t>.</w:t>
      </w:r>
      <w:r w:rsidR="007E13A8">
        <w:rPr>
          <w:rFonts w:ascii="Times New Roman" w:hAnsi="Times New Roman" w:cs="Times New Roman"/>
          <w:color w:val="00B050"/>
          <w:sz w:val="24"/>
        </w:rPr>
        <w:t xml:space="preserve"> No que </w:t>
      </w:r>
      <w:r w:rsidR="007D64B1">
        <w:rPr>
          <w:rFonts w:ascii="Times New Roman" w:hAnsi="Times New Roman" w:cs="Times New Roman"/>
          <w:color w:val="00B050"/>
          <w:sz w:val="24"/>
        </w:rPr>
        <w:t xml:space="preserve">diz respeito </w:t>
      </w:r>
      <w:r w:rsidR="007E13A8">
        <w:rPr>
          <w:rFonts w:ascii="Times New Roman" w:hAnsi="Times New Roman" w:cs="Times New Roman"/>
          <w:color w:val="00B050"/>
          <w:sz w:val="24"/>
        </w:rPr>
        <w:t xml:space="preserve">à autoria, apenas uma das autoras de um dos artigos era licenciada em </w:t>
      </w:r>
      <w:r w:rsidR="007E13A8">
        <w:rPr>
          <w:rFonts w:ascii="Times New Roman" w:hAnsi="Times New Roman" w:cs="Times New Roman"/>
          <w:color w:val="00B050"/>
          <w:sz w:val="24"/>
        </w:rPr>
        <w:t>Educação física</w:t>
      </w:r>
      <w:r w:rsidR="007E13A8">
        <w:rPr>
          <w:rFonts w:ascii="Times New Roman" w:hAnsi="Times New Roman" w:cs="Times New Roman"/>
          <w:color w:val="00B050"/>
          <w:sz w:val="24"/>
        </w:rPr>
        <w:t>, sendo os demais</w:t>
      </w:r>
      <w:r>
        <w:rPr>
          <w:rFonts w:ascii="Times New Roman" w:hAnsi="Times New Roman" w:cs="Times New Roman"/>
          <w:color w:val="00B050"/>
          <w:sz w:val="24"/>
        </w:rPr>
        <w:t xml:space="preserve"> da área de enfermagem</w:t>
      </w:r>
      <w:r w:rsidR="007E13A8">
        <w:rPr>
          <w:rFonts w:ascii="Times New Roman" w:hAnsi="Times New Roman" w:cs="Times New Roman"/>
          <w:color w:val="00B050"/>
          <w:sz w:val="24"/>
        </w:rPr>
        <w:t>.</w:t>
      </w:r>
    </w:p>
    <w:p w:rsidR="006911C0" w:rsidRDefault="006911C0" w:rsidP="006911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Enfermagem é apontada na </w:t>
      </w:r>
      <w:proofErr w:type="gramStart"/>
      <w:r>
        <w:rPr>
          <w:rFonts w:ascii="Times New Roman" w:hAnsi="Times New Roman" w:cs="Times New Roman"/>
          <w:sz w:val="24"/>
        </w:rPr>
        <w:t>literatura</w:t>
      </w:r>
      <w:r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0B4C88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 xml:space="preserve"> como a classe com maior contingente de profissionais atuantes junto à população, tanto em serviços públicos como privados, sendo responsável por assistir</w:t>
      </w:r>
      <w:r w:rsidRPr="00513344">
        <w:rPr>
          <w:rFonts w:ascii="Times New Roman" w:hAnsi="Times New Roman" w:cs="Times New Roman"/>
          <w:sz w:val="24"/>
        </w:rPr>
        <w:t xml:space="preserve"> pessoas, famílias ou grupos da coletividade, </w:t>
      </w:r>
      <w:r>
        <w:rPr>
          <w:rFonts w:ascii="Times New Roman" w:hAnsi="Times New Roman" w:cs="Times New Roman"/>
          <w:sz w:val="24"/>
        </w:rPr>
        <w:t xml:space="preserve">com ações </w:t>
      </w:r>
      <w:r w:rsidRPr="00513344">
        <w:rPr>
          <w:rFonts w:ascii="Times New Roman" w:hAnsi="Times New Roman" w:cs="Times New Roman"/>
          <w:sz w:val="24"/>
        </w:rPr>
        <w:t xml:space="preserve">de promoção, </w:t>
      </w:r>
      <w:r>
        <w:rPr>
          <w:rFonts w:ascii="Times New Roman" w:hAnsi="Times New Roman" w:cs="Times New Roman"/>
          <w:sz w:val="24"/>
        </w:rPr>
        <w:t xml:space="preserve">proteção e recuperação da saúde. Dentre estas atividades, no contexto do cuidado materno-infantil, destaca-se a promoção do aleitamento materno, preconizado pelo MS como um ato que deve ser exclusivo até o sexto mês de </w:t>
      </w:r>
      <w:proofErr w:type="gramStart"/>
      <w:r>
        <w:rPr>
          <w:rFonts w:ascii="Times New Roman" w:hAnsi="Times New Roman" w:cs="Times New Roman"/>
          <w:sz w:val="24"/>
        </w:rPr>
        <w:t>vida</w:t>
      </w:r>
      <w:r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0B4C88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B817D1" w:rsidRDefault="006911C0" w:rsidP="006911C0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sz w:val="24"/>
        </w:rPr>
        <w:t>Diversas são as a</w:t>
      </w:r>
      <w:r w:rsidRPr="004F7435">
        <w:rPr>
          <w:rFonts w:ascii="Times New Roman" w:hAnsi="Times New Roman" w:cs="Times New Roman"/>
          <w:sz w:val="24"/>
        </w:rPr>
        <w:t>ções des</w:t>
      </w:r>
      <w:r>
        <w:rPr>
          <w:rFonts w:ascii="Times New Roman" w:hAnsi="Times New Roman" w:cs="Times New Roman"/>
          <w:sz w:val="24"/>
        </w:rPr>
        <w:t xml:space="preserve">encadeadas pelo enfermeiro na promoção do AME e prevenção do desmame precoce. Neste </w:t>
      </w:r>
      <w:r w:rsidRPr="00E52A3C">
        <w:rPr>
          <w:rFonts w:ascii="Times New Roman" w:hAnsi="Times New Roman" w:cs="Times New Roman"/>
          <w:sz w:val="24"/>
        </w:rPr>
        <w:t>levantamento, emergiram as seguintes: visita domiciliar (VD</w:t>
      </w:r>
      <w:r>
        <w:rPr>
          <w:rFonts w:ascii="Times New Roman" w:hAnsi="Times New Roman" w:cs="Times New Roman"/>
          <w:sz w:val="24"/>
        </w:rPr>
        <w:t>)</w:t>
      </w:r>
      <w:r w:rsidRPr="002C7151">
        <w:rPr>
          <w:rFonts w:ascii="Times New Roman" w:hAnsi="Times New Roman" w:cs="Times New Roman"/>
          <w:sz w:val="24"/>
          <w:vertAlign w:val="superscript"/>
        </w:rPr>
        <w:t xml:space="preserve"> [</w:t>
      </w:r>
      <w:r w:rsidRPr="00AF7807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4</w:t>
      </w:r>
      <w:r w:rsidRPr="00AF7807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  <w:vertAlign w:val="superscript"/>
        </w:rPr>
        <w:t>]</w:t>
      </w:r>
      <w:r w:rsidRPr="00E52A3C">
        <w:rPr>
          <w:rFonts w:ascii="Times New Roman" w:hAnsi="Times New Roman" w:cs="Times New Roman"/>
          <w:sz w:val="24"/>
        </w:rPr>
        <w:t xml:space="preserve">; orientações sobre a amamentação, inclusive durante as consultas de </w:t>
      </w:r>
      <w:proofErr w:type="gramStart"/>
      <w:r w:rsidRPr="00E52A3C">
        <w:rPr>
          <w:rFonts w:ascii="Times New Roman" w:hAnsi="Times New Roman" w:cs="Times New Roman"/>
          <w:sz w:val="24"/>
        </w:rPr>
        <w:t>pré-natal</w:t>
      </w:r>
      <w:r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AF7807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  <w:vertAlign w:val="superscript"/>
        </w:rPr>
        <w:t>]</w:t>
      </w:r>
      <w:r w:rsidRPr="00E52A3C">
        <w:rPr>
          <w:rFonts w:ascii="Times New Roman" w:hAnsi="Times New Roman" w:cs="Times New Roman"/>
          <w:sz w:val="24"/>
        </w:rPr>
        <w:t>, tais como ensino do manejo correto; esclarecimentos acerca da importância desta prática; aconselhamento para as mães, de forma a promover a autoconfiança no ato da amamentação; educação em saúde para o autocuidado e cuidados com o bebê</w:t>
      </w:r>
      <w:r w:rsidRPr="002C7151">
        <w:rPr>
          <w:rFonts w:ascii="Times New Roman" w:hAnsi="Times New Roman" w:cs="Times New Roman"/>
          <w:sz w:val="24"/>
          <w:vertAlign w:val="superscript"/>
        </w:rPr>
        <w:t>[</w:t>
      </w:r>
      <w:r w:rsidRPr="00AF7807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4</w:t>
      </w:r>
      <w:r w:rsidRPr="00AF7807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  <w:vertAlign w:val="superscript"/>
        </w:rPr>
        <w:t>5</w:t>
      </w:r>
      <w:r w:rsidRPr="00AF7807">
        <w:rPr>
          <w:rFonts w:ascii="Times New Roman" w:hAnsi="Times New Roman" w:cs="Times New Roman"/>
          <w:sz w:val="24"/>
          <w:vertAlign w:val="superscript"/>
        </w:rPr>
        <w:t>,1</w:t>
      </w:r>
      <w:r>
        <w:rPr>
          <w:rFonts w:ascii="Times New Roman" w:hAnsi="Times New Roman" w:cs="Times New Roman"/>
          <w:sz w:val="24"/>
          <w:vertAlign w:val="superscript"/>
        </w:rPr>
        <w:t>7</w:t>
      </w:r>
      <w:r w:rsidRPr="00AF7807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  <w:vertAlign w:val="superscript"/>
        </w:rPr>
        <w:t>]</w:t>
      </w:r>
      <w:r w:rsidRPr="00E52A3C">
        <w:rPr>
          <w:rFonts w:ascii="Times New Roman" w:hAnsi="Times New Roman" w:cs="Times New Roman"/>
          <w:sz w:val="24"/>
        </w:rPr>
        <w:t>; treinamento contínuo da equipe de enfermagem</w:t>
      </w:r>
      <w:r w:rsidRPr="002C7151">
        <w:rPr>
          <w:rFonts w:ascii="Times New Roman" w:hAnsi="Times New Roman" w:cs="Times New Roman"/>
          <w:sz w:val="24"/>
          <w:vertAlign w:val="superscript"/>
        </w:rPr>
        <w:t>[</w:t>
      </w:r>
      <w:r w:rsidRPr="00613F57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  <w:vertAlign w:val="superscript"/>
        </w:rPr>
        <w:t>]</w:t>
      </w:r>
      <w:r w:rsidRPr="00E52A3C">
        <w:rPr>
          <w:rFonts w:ascii="Times New Roman" w:hAnsi="Times New Roman" w:cs="Times New Roman"/>
          <w:sz w:val="24"/>
        </w:rPr>
        <w:t>; além da construção de materiais educativos, como um manual para amamentação</w:t>
      </w:r>
      <w:r w:rsidRPr="002C7151">
        <w:rPr>
          <w:rFonts w:ascii="Times New Roman" w:hAnsi="Times New Roman" w:cs="Times New Roman"/>
          <w:sz w:val="24"/>
          <w:vertAlign w:val="superscript"/>
        </w:rPr>
        <w:t>[</w:t>
      </w:r>
      <w:r>
        <w:rPr>
          <w:rFonts w:ascii="Times New Roman" w:hAnsi="Times New Roman" w:cs="Times New Roman"/>
          <w:sz w:val="24"/>
          <w:vertAlign w:val="superscript"/>
        </w:rPr>
        <w:t>20</w:t>
      </w:r>
      <w:r>
        <w:rPr>
          <w:rFonts w:ascii="Times New Roman" w:hAnsi="Times New Roman" w:cs="Times New Roman"/>
          <w:sz w:val="24"/>
          <w:vertAlign w:val="superscript"/>
        </w:rPr>
        <w:t>]</w:t>
      </w:r>
      <w:r w:rsidRPr="00E52A3C">
        <w:rPr>
          <w:rFonts w:ascii="Times New Roman" w:hAnsi="Times New Roman" w:cs="Times New Roman"/>
          <w:sz w:val="24"/>
        </w:rPr>
        <w:t>, tendo havido destaque para as ações educativas, as quais</w:t>
      </w:r>
      <w:r>
        <w:rPr>
          <w:rFonts w:ascii="Times New Roman" w:hAnsi="Times New Roman" w:cs="Times New Roman"/>
          <w:sz w:val="24"/>
        </w:rPr>
        <w:t xml:space="preserve"> emergiram unanimemente entre os autores selecionados.</w:t>
      </w:r>
    </w:p>
    <w:p w:rsidR="00B817D1" w:rsidRDefault="00B817D1" w:rsidP="00AB7E6E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</w:rPr>
      </w:pPr>
    </w:p>
    <w:p w:rsidR="00525FF1" w:rsidRDefault="00525FF1" w:rsidP="00AB7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  <w:sectPr w:rsidR="00525FF1" w:rsidSect="00F55935">
          <w:headerReference w:type="default" r:id="rId10"/>
          <w:type w:val="continuous"/>
          <w:pgSz w:w="11907" w:h="16840" w:code="9"/>
          <w:pgMar w:top="1701" w:right="1418" w:bottom="1418" w:left="1701" w:header="720" w:footer="720" w:gutter="0"/>
          <w:cols w:space="708"/>
          <w:docGrid w:linePitch="299"/>
        </w:sectPr>
      </w:pPr>
    </w:p>
    <w:p w:rsidR="00F07277" w:rsidRPr="00247507" w:rsidRDefault="00F07277" w:rsidP="00AB7E6E">
      <w:p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  <w:r w:rsidRPr="00247507">
        <w:rPr>
          <w:rFonts w:ascii="Times New Roman" w:hAnsi="Times New Roman" w:cs="Times New Roman"/>
          <w:b/>
          <w:color w:val="00B050"/>
          <w:sz w:val="24"/>
        </w:rPr>
        <w:lastRenderedPageBreak/>
        <w:t xml:space="preserve">Quadro </w:t>
      </w:r>
      <w:r w:rsidR="00247507">
        <w:rPr>
          <w:rFonts w:ascii="Times New Roman" w:hAnsi="Times New Roman" w:cs="Times New Roman"/>
          <w:b/>
          <w:color w:val="00B050"/>
          <w:sz w:val="24"/>
        </w:rPr>
        <w:t xml:space="preserve">Sinóptico </w:t>
      </w:r>
      <w:r w:rsidRPr="00247507">
        <w:rPr>
          <w:rFonts w:ascii="Times New Roman" w:hAnsi="Times New Roman" w:cs="Times New Roman"/>
          <w:b/>
          <w:color w:val="00B050"/>
          <w:sz w:val="24"/>
        </w:rPr>
        <w:t xml:space="preserve">I: </w:t>
      </w:r>
      <w:r w:rsidR="00B817D1" w:rsidRPr="00247507">
        <w:rPr>
          <w:rFonts w:ascii="Times New Roman" w:hAnsi="Times New Roman" w:cs="Times New Roman"/>
          <w:b/>
          <w:color w:val="00B050"/>
          <w:sz w:val="24"/>
        </w:rPr>
        <w:t>Síntese dos a</w:t>
      </w:r>
      <w:r w:rsidRPr="00247507">
        <w:rPr>
          <w:rFonts w:ascii="Times New Roman" w:hAnsi="Times New Roman" w:cs="Times New Roman"/>
          <w:b/>
          <w:color w:val="00B050"/>
          <w:sz w:val="24"/>
        </w:rPr>
        <w:t xml:space="preserve">rtigos selecionados </w:t>
      </w:r>
      <w:r w:rsidR="00B817D1" w:rsidRPr="00247507">
        <w:rPr>
          <w:rFonts w:ascii="Times New Roman" w:hAnsi="Times New Roman" w:cs="Times New Roman"/>
          <w:b/>
          <w:color w:val="00B050"/>
          <w:sz w:val="24"/>
        </w:rPr>
        <w:t>(n=7) quanto ao ano, aut</w:t>
      </w:r>
      <w:r w:rsidR="00525FF1" w:rsidRPr="00247507">
        <w:rPr>
          <w:rFonts w:ascii="Times New Roman" w:hAnsi="Times New Roman" w:cs="Times New Roman"/>
          <w:b/>
          <w:color w:val="00B050"/>
          <w:sz w:val="24"/>
        </w:rPr>
        <w:t xml:space="preserve">ores, base de dados, periódico, tipo e </w:t>
      </w:r>
      <w:r w:rsidR="00CC4A8E" w:rsidRPr="00247507">
        <w:rPr>
          <w:rFonts w:ascii="Times New Roman" w:hAnsi="Times New Roman" w:cs="Times New Roman"/>
          <w:b/>
          <w:color w:val="00B050"/>
          <w:sz w:val="24"/>
        </w:rPr>
        <w:t>título</w:t>
      </w:r>
      <w:r w:rsidR="00B817D1" w:rsidRPr="00247507">
        <w:rPr>
          <w:rFonts w:ascii="Times New Roman" w:hAnsi="Times New Roman" w:cs="Times New Roman"/>
          <w:b/>
          <w:color w:val="00B050"/>
          <w:sz w:val="24"/>
        </w:rPr>
        <w:t>. Salvador-BA, Brasil, 2016.</w:t>
      </w:r>
    </w:p>
    <w:tbl>
      <w:tblPr>
        <w:tblStyle w:val="Tabelacomgrade"/>
        <w:tblW w:w="141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4"/>
        <w:gridCol w:w="834"/>
        <w:gridCol w:w="1701"/>
        <w:gridCol w:w="1559"/>
        <w:gridCol w:w="2552"/>
        <w:gridCol w:w="1701"/>
        <w:gridCol w:w="5228"/>
      </w:tblGrid>
      <w:tr w:rsidR="00525FF1" w:rsidTr="006A5792">
        <w:trPr>
          <w:trHeight w:val="168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ID</w:t>
            </w:r>
          </w:p>
        </w:tc>
        <w:tc>
          <w:tcPr>
            <w:tcW w:w="83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ANO</w:t>
            </w:r>
          </w:p>
        </w:tc>
        <w:tc>
          <w:tcPr>
            <w:tcW w:w="1701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gramStart"/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AUTOR(</w:t>
            </w:r>
            <w:proofErr w:type="gramEnd"/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ES)</w:t>
            </w:r>
          </w:p>
        </w:tc>
        <w:tc>
          <w:tcPr>
            <w:tcW w:w="1559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BASE DE DADOS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PERÍÓDICO</w:t>
            </w:r>
          </w:p>
        </w:tc>
        <w:tc>
          <w:tcPr>
            <w:tcW w:w="1701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TIPO</w:t>
            </w:r>
          </w:p>
        </w:tc>
        <w:tc>
          <w:tcPr>
            <w:tcW w:w="5228" w:type="dxa"/>
            <w:vAlign w:val="center"/>
          </w:tcPr>
          <w:p w:rsidR="00525FF1" w:rsidRPr="00247507" w:rsidRDefault="00CC4A8E" w:rsidP="00525FF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TÍTULO</w:t>
            </w:r>
          </w:p>
        </w:tc>
      </w:tr>
      <w:tr w:rsidR="00525FF1" w:rsidTr="00EE0D6F">
        <w:trPr>
          <w:trHeight w:val="865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</w:t>
            </w:r>
          </w:p>
        </w:tc>
        <w:tc>
          <w:tcPr>
            <w:tcW w:w="83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2013</w:t>
            </w:r>
          </w:p>
        </w:tc>
        <w:tc>
          <w:tcPr>
            <w:tcW w:w="1701" w:type="dxa"/>
            <w:vAlign w:val="center"/>
          </w:tcPr>
          <w:p w:rsidR="00525FF1" w:rsidRPr="004236B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Costa </w:t>
            </w:r>
            <w:proofErr w:type="gram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et</w:t>
            </w:r>
            <w:proofErr w:type="gramEnd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al</w:t>
            </w:r>
          </w:p>
        </w:tc>
        <w:tc>
          <w:tcPr>
            <w:tcW w:w="1559" w:type="dxa"/>
            <w:vAlign w:val="center"/>
          </w:tcPr>
          <w:p w:rsidR="00525FF1" w:rsidRPr="00247507" w:rsidRDefault="00525FF1" w:rsidP="00CC4A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BDENF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EE0D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Revista da Rede de Enfermagem do Nordeste</w:t>
            </w:r>
          </w:p>
        </w:tc>
        <w:tc>
          <w:tcPr>
            <w:tcW w:w="1701" w:type="dxa"/>
            <w:vAlign w:val="center"/>
          </w:tcPr>
          <w:p w:rsidR="00525FF1" w:rsidRPr="00247507" w:rsidRDefault="006A5792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Pesquisa</w:t>
            </w:r>
          </w:p>
        </w:tc>
        <w:tc>
          <w:tcPr>
            <w:tcW w:w="5228" w:type="dxa"/>
            <w:vAlign w:val="center"/>
          </w:tcPr>
          <w:p w:rsidR="00525FF1" w:rsidRPr="00247507" w:rsidRDefault="00CC4A8E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Construção e validação de manual educativo para a promoção do aleitamento materno</w:t>
            </w:r>
          </w:p>
        </w:tc>
      </w:tr>
      <w:tr w:rsidR="00525FF1" w:rsidTr="006A5792">
        <w:trPr>
          <w:trHeight w:val="168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II</w:t>
            </w:r>
          </w:p>
        </w:tc>
        <w:tc>
          <w:tcPr>
            <w:tcW w:w="83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2013</w:t>
            </w:r>
          </w:p>
        </w:tc>
        <w:tc>
          <w:tcPr>
            <w:tcW w:w="1701" w:type="dxa"/>
            <w:vAlign w:val="center"/>
          </w:tcPr>
          <w:p w:rsidR="00525FF1" w:rsidRPr="004236B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Batista </w:t>
            </w:r>
            <w:proofErr w:type="gram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et</w:t>
            </w:r>
            <w:proofErr w:type="gramEnd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al</w:t>
            </w:r>
          </w:p>
        </w:tc>
        <w:tc>
          <w:tcPr>
            <w:tcW w:w="1559" w:type="dxa"/>
            <w:vAlign w:val="center"/>
          </w:tcPr>
          <w:p w:rsidR="00525FF1" w:rsidRPr="00247507" w:rsidRDefault="00525FF1" w:rsidP="00CC4A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LILACS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EE0D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Saúde em Debate</w:t>
            </w:r>
          </w:p>
        </w:tc>
        <w:tc>
          <w:tcPr>
            <w:tcW w:w="1701" w:type="dxa"/>
            <w:vAlign w:val="center"/>
          </w:tcPr>
          <w:p w:rsidR="00525FF1" w:rsidRPr="00247507" w:rsidRDefault="006A5792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Pesquisa</w:t>
            </w:r>
          </w:p>
        </w:tc>
        <w:tc>
          <w:tcPr>
            <w:tcW w:w="5228" w:type="dxa"/>
            <w:vAlign w:val="center"/>
          </w:tcPr>
          <w:p w:rsidR="00525FF1" w:rsidRPr="00247507" w:rsidRDefault="005A3778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Influência da assistência de enfermagem na prática da amamentação no puerpério imediato</w:t>
            </w:r>
          </w:p>
        </w:tc>
      </w:tr>
      <w:tr w:rsidR="00525FF1" w:rsidTr="006A5792">
        <w:trPr>
          <w:trHeight w:val="168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III</w:t>
            </w:r>
          </w:p>
        </w:tc>
        <w:tc>
          <w:tcPr>
            <w:tcW w:w="83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2013</w:t>
            </w:r>
          </w:p>
        </w:tc>
        <w:tc>
          <w:tcPr>
            <w:tcW w:w="1701" w:type="dxa"/>
            <w:vAlign w:val="center"/>
          </w:tcPr>
          <w:p w:rsidR="00525FF1" w:rsidRPr="004236B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Duarte </w:t>
            </w:r>
            <w:proofErr w:type="gram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et</w:t>
            </w:r>
            <w:proofErr w:type="gramEnd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al</w:t>
            </w:r>
          </w:p>
        </w:tc>
        <w:tc>
          <w:tcPr>
            <w:tcW w:w="1559" w:type="dxa"/>
            <w:vAlign w:val="center"/>
          </w:tcPr>
          <w:p w:rsidR="00525FF1" w:rsidRPr="00247507" w:rsidRDefault="00525FF1" w:rsidP="00CC4A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LILACS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Revista </w:t>
            </w:r>
            <w:proofErr w:type="spellStart"/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Cuidarte</w:t>
            </w:r>
            <w:proofErr w:type="spellEnd"/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25FF1" w:rsidRPr="00247507" w:rsidRDefault="004236B7" w:rsidP="004236B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Revisão de literatura </w:t>
            </w:r>
          </w:p>
        </w:tc>
        <w:tc>
          <w:tcPr>
            <w:tcW w:w="5228" w:type="dxa"/>
            <w:vAlign w:val="center"/>
          </w:tcPr>
          <w:p w:rsidR="00525FF1" w:rsidRPr="00247507" w:rsidRDefault="00CC4A8E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Estratégias utilizadas por enfermeiros na promoção do aleitamento materno no puerpério imediato</w:t>
            </w:r>
          </w:p>
        </w:tc>
      </w:tr>
      <w:tr w:rsidR="00525FF1" w:rsidTr="006A5792">
        <w:trPr>
          <w:trHeight w:val="892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IV</w:t>
            </w:r>
          </w:p>
        </w:tc>
        <w:tc>
          <w:tcPr>
            <w:tcW w:w="83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2013</w:t>
            </w:r>
          </w:p>
        </w:tc>
        <w:tc>
          <w:tcPr>
            <w:tcW w:w="1701" w:type="dxa"/>
            <w:vAlign w:val="center"/>
          </w:tcPr>
          <w:p w:rsidR="00525FF1" w:rsidRPr="004236B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Paiva </w:t>
            </w:r>
            <w:proofErr w:type="gram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et</w:t>
            </w:r>
            <w:proofErr w:type="gramEnd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al</w:t>
            </w:r>
          </w:p>
        </w:tc>
        <w:tc>
          <w:tcPr>
            <w:tcW w:w="1559" w:type="dxa"/>
            <w:vAlign w:val="center"/>
          </w:tcPr>
          <w:p w:rsidR="00525FF1" w:rsidRPr="00247507" w:rsidRDefault="00525FF1" w:rsidP="00CC4A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LILACS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EE0D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Revista Mineira de Enfermagem</w:t>
            </w:r>
          </w:p>
        </w:tc>
        <w:tc>
          <w:tcPr>
            <w:tcW w:w="1701" w:type="dxa"/>
            <w:vAlign w:val="center"/>
          </w:tcPr>
          <w:p w:rsidR="00525FF1" w:rsidRPr="00247507" w:rsidRDefault="006A5792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Pesquisa</w:t>
            </w:r>
          </w:p>
        </w:tc>
        <w:tc>
          <w:tcPr>
            <w:tcW w:w="5228" w:type="dxa"/>
            <w:vAlign w:val="center"/>
          </w:tcPr>
          <w:p w:rsidR="00525FF1" w:rsidRPr="00247507" w:rsidRDefault="00247507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Aleitamento materno de recém-nascidos internados: dificuldades de mães com filhos em unidades de cuidados intensivos e intermediários neonatais</w:t>
            </w:r>
          </w:p>
        </w:tc>
      </w:tr>
      <w:tr w:rsidR="00525FF1" w:rsidTr="006A5792">
        <w:trPr>
          <w:trHeight w:val="1129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</w:t>
            </w:r>
          </w:p>
        </w:tc>
        <w:tc>
          <w:tcPr>
            <w:tcW w:w="83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2013</w:t>
            </w:r>
          </w:p>
        </w:tc>
        <w:tc>
          <w:tcPr>
            <w:tcW w:w="1701" w:type="dxa"/>
            <w:vAlign w:val="center"/>
          </w:tcPr>
          <w:p w:rsidR="00525FF1" w:rsidRPr="004236B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Santos </w:t>
            </w:r>
            <w:proofErr w:type="gram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et</w:t>
            </w:r>
            <w:proofErr w:type="gramEnd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al</w:t>
            </w:r>
          </w:p>
        </w:tc>
        <w:tc>
          <w:tcPr>
            <w:tcW w:w="1559" w:type="dxa"/>
            <w:vAlign w:val="center"/>
          </w:tcPr>
          <w:p w:rsidR="00525FF1" w:rsidRPr="00247507" w:rsidRDefault="00525FF1" w:rsidP="00CC4A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BDENF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EE0D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Revista de Enfermagem e Atenção à Saúde</w:t>
            </w:r>
          </w:p>
        </w:tc>
        <w:tc>
          <w:tcPr>
            <w:tcW w:w="1701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Relato de experiência</w:t>
            </w:r>
          </w:p>
        </w:tc>
        <w:tc>
          <w:tcPr>
            <w:tcW w:w="5228" w:type="dxa"/>
            <w:vAlign w:val="center"/>
          </w:tcPr>
          <w:p w:rsidR="00525FF1" w:rsidRPr="00247507" w:rsidRDefault="00247507" w:rsidP="00525FF1">
            <w:pPr>
              <w:pStyle w:val="NormalWeb"/>
              <w:shd w:val="clear" w:color="auto" w:fill="FFFFFF"/>
              <w:jc w:val="center"/>
              <w:rPr>
                <w:color w:val="00B050"/>
              </w:rPr>
            </w:pPr>
            <w:r w:rsidRPr="00247507">
              <w:rPr>
                <w:color w:val="00B050"/>
              </w:rPr>
              <w:t>Cuidado de enfermagem na promoção do aleitamento materno em alojamento conjunto: um relato de experiência</w:t>
            </w:r>
          </w:p>
        </w:tc>
      </w:tr>
      <w:tr w:rsidR="00525FF1" w:rsidTr="00EE0D6F">
        <w:trPr>
          <w:trHeight w:val="808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VI</w:t>
            </w:r>
          </w:p>
        </w:tc>
        <w:tc>
          <w:tcPr>
            <w:tcW w:w="834" w:type="dxa"/>
            <w:vAlign w:val="center"/>
          </w:tcPr>
          <w:p w:rsidR="00525FF1" w:rsidRPr="00247507" w:rsidRDefault="007D64B1" w:rsidP="00C568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2014</w:t>
            </w:r>
          </w:p>
        </w:tc>
        <w:tc>
          <w:tcPr>
            <w:tcW w:w="1701" w:type="dxa"/>
            <w:vAlign w:val="center"/>
          </w:tcPr>
          <w:p w:rsidR="00525FF1" w:rsidRPr="004236B7" w:rsidRDefault="00525FF1" w:rsidP="00C568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Baptista </w:t>
            </w:r>
            <w:proofErr w:type="gram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et</w:t>
            </w:r>
            <w:proofErr w:type="gramEnd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al</w:t>
            </w:r>
          </w:p>
          <w:p w:rsidR="00525FF1" w:rsidRPr="004236B7" w:rsidRDefault="00525FF1" w:rsidP="00C568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5FF1" w:rsidRPr="00247507" w:rsidRDefault="00CC4A8E" w:rsidP="00CC4A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LILACS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EE0D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Revista de Pesquisa Cuidado</w:t>
            </w:r>
            <w:proofErr w:type="gramEnd"/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é Fundamental</w:t>
            </w:r>
          </w:p>
        </w:tc>
        <w:tc>
          <w:tcPr>
            <w:tcW w:w="1701" w:type="dxa"/>
            <w:vAlign w:val="center"/>
          </w:tcPr>
          <w:p w:rsidR="00525FF1" w:rsidRPr="00247507" w:rsidRDefault="006A5792" w:rsidP="00C568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Pesquisa</w:t>
            </w:r>
          </w:p>
        </w:tc>
        <w:tc>
          <w:tcPr>
            <w:tcW w:w="5228" w:type="dxa"/>
            <w:vAlign w:val="center"/>
          </w:tcPr>
          <w:p w:rsidR="00525FF1" w:rsidRPr="00247507" w:rsidRDefault="00CC4A8E" w:rsidP="00C5682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Lactação em mulheres com bebês prematuros: reconstruindo a assistência de enfermagem</w:t>
            </w:r>
          </w:p>
        </w:tc>
      </w:tr>
      <w:tr w:rsidR="00525FF1" w:rsidTr="00EE0D6F">
        <w:trPr>
          <w:trHeight w:val="835"/>
        </w:trPr>
        <w:tc>
          <w:tcPr>
            <w:tcW w:w="58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VII</w:t>
            </w:r>
          </w:p>
        </w:tc>
        <w:tc>
          <w:tcPr>
            <w:tcW w:w="834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2014</w:t>
            </w:r>
          </w:p>
        </w:tc>
        <w:tc>
          <w:tcPr>
            <w:tcW w:w="1701" w:type="dxa"/>
            <w:vAlign w:val="center"/>
          </w:tcPr>
          <w:p w:rsidR="00525FF1" w:rsidRPr="004236B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Battaus</w:t>
            </w:r>
            <w:proofErr w:type="spellEnd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e </w:t>
            </w:r>
            <w:proofErr w:type="spellStart"/>
            <w:r w:rsidRPr="004236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Liberali</w:t>
            </w:r>
            <w:proofErr w:type="spellEnd"/>
          </w:p>
        </w:tc>
        <w:tc>
          <w:tcPr>
            <w:tcW w:w="1559" w:type="dxa"/>
            <w:vAlign w:val="center"/>
          </w:tcPr>
          <w:p w:rsidR="00525FF1" w:rsidRPr="00247507" w:rsidRDefault="00525FF1" w:rsidP="00CC4A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LILACS</w:t>
            </w:r>
          </w:p>
        </w:tc>
        <w:tc>
          <w:tcPr>
            <w:tcW w:w="2552" w:type="dxa"/>
            <w:vAlign w:val="center"/>
          </w:tcPr>
          <w:p w:rsidR="00525FF1" w:rsidRPr="00247507" w:rsidRDefault="00525FF1" w:rsidP="00EE0D6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Revista APS</w:t>
            </w:r>
          </w:p>
        </w:tc>
        <w:tc>
          <w:tcPr>
            <w:tcW w:w="1701" w:type="dxa"/>
            <w:vAlign w:val="center"/>
          </w:tcPr>
          <w:p w:rsidR="00525FF1" w:rsidRPr="00247507" w:rsidRDefault="00525FF1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Revisão de literatura</w:t>
            </w:r>
          </w:p>
        </w:tc>
        <w:tc>
          <w:tcPr>
            <w:tcW w:w="5228" w:type="dxa"/>
            <w:vAlign w:val="center"/>
          </w:tcPr>
          <w:p w:rsidR="00525FF1" w:rsidRPr="00247507" w:rsidRDefault="00CC4A8E" w:rsidP="00525FF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4750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 promoção do aleitamento materno na Estratégia de Saúde da Família – revisão sistemática</w:t>
            </w:r>
          </w:p>
        </w:tc>
      </w:tr>
    </w:tbl>
    <w:p w:rsidR="00525FF1" w:rsidRDefault="00525FF1" w:rsidP="00C61DA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  <w:sectPr w:rsidR="00525FF1" w:rsidSect="00525FF1">
          <w:pgSz w:w="16840" w:h="11907" w:orient="landscape" w:code="9"/>
          <w:pgMar w:top="1701" w:right="1701" w:bottom="1418" w:left="1418" w:header="720" w:footer="720" w:gutter="0"/>
          <w:cols w:space="708"/>
          <w:docGrid w:linePitch="299"/>
        </w:sectPr>
      </w:pPr>
    </w:p>
    <w:p w:rsidR="0090262F" w:rsidRDefault="0090262F" w:rsidP="004F74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educação em saúde é definida como uma atividade planejada que tem como objetivo criar condições para promover mudanças de comportamento em</w:t>
      </w:r>
      <w:r w:rsidR="00613F57">
        <w:rPr>
          <w:rFonts w:ascii="Times New Roman" w:hAnsi="Times New Roman" w:cs="Times New Roman"/>
          <w:sz w:val="24"/>
        </w:rPr>
        <w:t xml:space="preserve"> relação à </w:t>
      </w:r>
      <w:proofErr w:type="gramStart"/>
      <w:r w:rsidR="00613F57">
        <w:rPr>
          <w:rFonts w:ascii="Times New Roman" w:hAnsi="Times New Roman" w:cs="Times New Roman"/>
          <w:sz w:val="24"/>
        </w:rPr>
        <w:t>saúde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13F57" w:rsidRPr="00613F57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1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111381">
        <w:rPr>
          <w:rFonts w:ascii="Times New Roman" w:hAnsi="Times New Roman" w:cs="Times New Roman"/>
          <w:sz w:val="24"/>
        </w:rPr>
        <w:t>, permitindo às pessoas aprender a viver de forma mais saudável</w:t>
      </w:r>
      <w:r w:rsidR="004740C5">
        <w:rPr>
          <w:rFonts w:ascii="Times New Roman" w:hAnsi="Times New Roman" w:cs="Times New Roman"/>
          <w:sz w:val="24"/>
        </w:rPr>
        <w:t>, criando condições favoráveis a sua existência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613F57" w:rsidRPr="00613F57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2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111381">
        <w:rPr>
          <w:rFonts w:ascii="Times New Roman" w:hAnsi="Times New Roman" w:cs="Times New Roman"/>
          <w:sz w:val="24"/>
        </w:rPr>
        <w:t>.</w:t>
      </w:r>
    </w:p>
    <w:p w:rsidR="008F293C" w:rsidRDefault="001F34D6" w:rsidP="004F74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Dentre as diversas categorias profissionais que podem desenvolver ações de educação em saúde, o enfermeiro se destaca p</w:t>
      </w:r>
      <w:r w:rsidRPr="001F34D6">
        <w:rPr>
          <w:rFonts w:ascii="Times New Roman" w:hAnsi="Times New Roman" w:cs="Times New Roman"/>
          <w:sz w:val="24"/>
        </w:rPr>
        <w:t xml:space="preserve">or ser um profissional voltado ao cuidado, </w:t>
      </w:r>
      <w:r>
        <w:rPr>
          <w:rFonts w:ascii="Times New Roman" w:hAnsi="Times New Roman" w:cs="Times New Roman"/>
          <w:sz w:val="24"/>
        </w:rPr>
        <w:t>além de ter</w:t>
      </w:r>
      <w:r w:rsidRPr="001F34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possibilidade de</w:t>
      </w:r>
      <w:r w:rsidRPr="001F34D6">
        <w:rPr>
          <w:rFonts w:ascii="Times New Roman" w:hAnsi="Times New Roman" w:cs="Times New Roman"/>
          <w:sz w:val="24"/>
        </w:rPr>
        <w:t xml:space="preserve"> estabelecer uma relação singular com cada usuário, família e comunidade</w:t>
      </w:r>
      <w:r>
        <w:rPr>
          <w:rFonts w:ascii="Times New Roman" w:hAnsi="Times New Roman" w:cs="Times New Roman"/>
          <w:sz w:val="24"/>
        </w:rPr>
        <w:t xml:space="preserve">, o que possibilita a </w:t>
      </w:r>
      <w:r w:rsidRPr="001F34D6">
        <w:rPr>
          <w:rFonts w:ascii="Times New Roman" w:hAnsi="Times New Roman" w:cs="Times New Roman"/>
          <w:sz w:val="24"/>
        </w:rPr>
        <w:t>construçã</w:t>
      </w:r>
      <w:r>
        <w:rPr>
          <w:rFonts w:ascii="Times New Roman" w:hAnsi="Times New Roman" w:cs="Times New Roman"/>
          <w:sz w:val="24"/>
        </w:rPr>
        <w:t xml:space="preserve">o compartilhada de </w:t>
      </w:r>
      <w:proofErr w:type="gramStart"/>
      <w:r>
        <w:rPr>
          <w:rFonts w:ascii="Times New Roman" w:hAnsi="Times New Roman" w:cs="Times New Roman"/>
          <w:sz w:val="24"/>
        </w:rPr>
        <w:t>conhecimento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13F57" w:rsidRPr="00613F57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3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>.</w:t>
      </w:r>
      <w:r w:rsidR="006B042B">
        <w:rPr>
          <w:rFonts w:ascii="Times New Roman" w:hAnsi="Times New Roman" w:cs="Times New Roman"/>
          <w:sz w:val="24"/>
        </w:rPr>
        <w:t xml:space="preserve"> Esse conhecimento, </w:t>
      </w:r>
      <w:r w:rsidR="003E754F">
        <w:rPr>
          <w:rFonts w:ascii="Times New Roman" w:hAnsi="Times New Roman" w:cs="Times New Roman"/>
          <w:sz w:val="24"/>
        </w:rPr>
        <w:t>em se tratando da</w:t>
      </w:r>
      <w:r w:rsidR="006B042B">
        <w:rPr>
          <w:rFonts w:ascii="Times New Roman" w:hAnsi="Times New Roman" w:cs="Times New Roman"/>
          <w:sz w:val="24"/>
        </w:rPr>
        <w:t xml:space="preserve"> saúde materno-infantil</w:t>
      </w:r>
      <w:r w:rsidR="00751CA4">
        <w:rPr>
          <w:rFonts w:ascii="Times New Roman" w:hAnsi="Times New Roman" w:cs="Times New Roman"/>
          <w:sz w:val="24"/>
        </w:rPr>
        <w:t>, faz-se relevante, especialmente</w:t>
      </w:r>
      <w:r w:rsidR="00BC1D16">
        <w:rPr>
          <w:rFonts w:ascii="Times New Roman" w:hAnsi="Times New Roman" w:cs="Times New Roman"/>
          <w:sz w:val="24"/>
        </w:rPr>
        <w:t>,</w:t>
      </w:r>
      <w:r w:rsidR="00751CA4">
        <w:rPr>
          <w:rFonts w:ascii="Times New Roman" w:hAnsi="Times New Roman" w:cs="Times New Roman"/>
          <w:sz w:val="24"/>
        </w:rPr>
        <w:t xml:space="preserve"> quando direcionado à promoção do </w:t>
      </w:r>
      <w:r w:rsidR="00EB56CD">
        <w:rPr>
          <w:rFonts w:ascii="Times New Roman" w:hAnsi="Times New Roman" w:cs="Times New Roman"/>
          <w:sz w:val="24"/>
        </w:rPr>
        <w:t>AME</w:t>
      </w:r>
      <w:r w:rsidR="00751CA4">
        <w:rPr>
          <w:rFonts w:ascii="Times New Roman" w:hAnsi="Times New Roman" w:cs="Times New Roman"/>
          <w:sz w:val="24"/>
        </w:rPr>
        <w:t xml:space="preserve">, considerando-se a importância desta prática para </w:t>
      </w:r>
      <w:r w:rsidR="00C632F2">
        <w:rPr>
          <w:rFonts w:ascii="Times New Roman" w:hAnsi="Times New Roman" w:cs="Times New Roman"/>
          <w:sz w:val="24"/>
        </w:rPr>
        <w:t>a díade mãe-bebê</w:t>
      </w:r>
      <w:r w:rsidR="00751CA4">
        <w:rPr>
          <w:rFonts w:ascii="Times New Roman" w:hAnsi="Times New Roman" w:cs="Times New Roman"/>
          <w:sz w:val="24"/>
        </w:rPr>
        <w:t>.</w:t>
      </w:r>
    </w:p>
    <w:p w:rsidR="0015038E" w:rsidRDefault="0015038E" w:rsidP="001503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profissional deve atender de forma acolhedora e humanizada, fornecendo orientações sobre todo o processo de aleitamento, a posição correta para uma pega ao seio e sobre a suficiência do leite humano, </w:t>
      </w:r>
      <w:r w:rsidR="001F29A4">
        <w:rPr>
          <w:rFonts w:ascii="Times New Roman" w:hAnsi="Times New Roman" w:cs="Times New Roman"/>
          <w:sz w:val="24"/>
        </w:rPr>
        <w:t xml:space="preserve">o qual </w:t>
      </w:r>
      <w:r>
        <w:rPr>
          <w:rFonts w:ascii="Times New Roman" w:hAnsi="Times New Roman" w:cs="Times New Roman"/>
          <w:sz w:val="24"/>
        </w:rPr>
        <w:t xml:space="preserve">não </w:t>
      </w:r>
      <w:r w:rsidR="001F29A4">
        <w:rPr>
          <w:rFonts w:ascii="Times New Roman" w:hAnsi="Times New Roman" w:cs="Times New Roman"/>
          <w:sz w:val="24"/>
        </w:rPr>
        <w:t xml:space="preserve">necessita de associação de </w:t>
      </w:r>
      <w:r>
        <w:rPr>
          <w:rFonts w:ascii="Times New Roman" w:hAnsi="Times New Roman" w:cs="Times New Roman"/>
          <w:sz w:val="24"/>
        </w:rPr>
        <w:t>outro</w:t>
      </w:r>
      <w:r w:rsidR="001F29A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complemento</w:t>
      </w:r>
      <w:r w:rsidR="001F29A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como água, </w:t>
      </w:r>
      <w:r w:rsidR="001F29A4">
        <w:rPr>
          <w:rFonts w:ascii="Times New Roman" w:hAnsi="Times New Roman" w:cs="Times New Roman"/>
          <w:sz w:val="24"/>
        </w:rPr>
        <w:t>chá</w:t>
      </w:r>
      <w:r>
        <w:rPr>
          <w:rFonts w:ascii="Times New Roman" w:hAnsi="Times New Roman" w:cs="Times New Roman"/>
          <w:sz w:val="24"/>
        </w:rPr>
        <w:t xml:space="preserve"> ou leite</w:t>
      </w:r>
      <w:r w:rsidR="001F29A4">
        <w:rPr>
          <w:rFonts w:ascii="Times New Roman" w:hAnsi="Times New Roman" w:cs="Times New Roman"/>
          <w:sz w:val="24"/>
        </w:rPr>
        <w:t xml:space="preserve"> </w:t>
      </w:r>
      <w:proofErr w:type="gramStart"/>
      <w:r w:rsidR="001F29A4">
        <w:rPr>
          <w:rFonts w:ascii="Times New Roman" w:hAnsi="Times New Roman" w:cs="Times New Roman"/>
          <w:sz w:val="24"/>
        </w:rPr>
        <w:t>industrializado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4D201E" w:rsidRPr="00613F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115DDD">
        <w:rPr>
          <w:rFonts w:ascii="Times New Roman" w:hAnsi="Times New Roman" w:cs="Times New Roman"/>
          <w:sz w:val="24"/>
        </w:rPr>
        <w:t xml:space="preserve">, uma vez que </w:t>
      </w:r>
      <w:r w:rsidR="00115DDD">
        <w:rPr>
          <w:rFonts w:ascii="Times New Roman" w:hAnsi="Times New Roman" w:cs="Times New Roman"/>
          <w:sz w:val="24"/>
          <w:szCs w:val="24"/>
        </w:rPr>
        <w:t>é o único alimento que o lactante</w:t>
      </w:r>
      <w:r w:rsidR="00115DDD" w:rsidRPr="00706BB7">
        <w:rPr>
          <w:rFonts w:ascii="Times New Roman" w:hAnsi="Times New Roman" w:cs="Times New Roman"/>
          <w:sz w:val="24"/>
          <w:szCs w:val="24"/>
        </w:rPr>
        <w:t xml:space="preserve"> precisa durante </w:t>
      </w:r>
      <w:r w:rsidR="00115DDD">
        <w:rPr>
          <w:rFonts w:ascii="Times New Roman" w:hAnsi="Times New Roman" w:cs="Times New Roman"/>
          <w:sz w:val="24"/>
          <w:szCs w:val="24"/>
        </w:rPr>
        <w:t xml:space="preserve">os </w:t>
      </w:r>
      <w:r w:rsidR="00115DDD" w:rsidRPr="00706BB7">
        <w:rPr>
          <w:rFonts w:ascii="Times New Roman" w:hAnsi="Times New Roman" w:cs="Times New Roman"/>
          <w:sz w:val="24"/>
          <w:szCs w:val="24"/>
        </w:rPr>
        <w:t xml:space="preserve">seis </w:t>
      </w:r>
      <w:r w:rsidR="00115DDD">
        <w:rPr>
          <w:rFonts w:ascii="Times New Roman" w:hAnsi="Times New Roman" w:cs="Times New Roman"/>
          <w:sz w:val="24"/>
          <w:szCs w:val="24"/>
        </w:rPr>
        <w:t xml:space="preserve">primeiros </w:t>
      </w:r>
      <w:r w:rsidR="00115DDD" w:rsidRPr="00706BB7">
        <w:rPr>
          <w:rFonts w:ascii="Times New Roman" w:hAnsi="Times New Roman" w:cs="Times New Roman"/>
          <w:sz w:val="24"/>
          <w:szCs w:val="24"/>
        </w:rPr>
        <w:t>meses</w:t>
      </w:r>
      <w:r w:rsidR="00115DDD">
        <w:rPr>
          <w:rFonts w:ascii="Times New Roman" w:hAnsi="Times New Roman" w:cs="Times New Roman"/>
          <w:sz w:val="24"/>
          <w:szCs w:val="24"/>
        </w:rPr>
        <w:t xml:space="preserve"> de vida</w:t>
      </w:r>
      <w:r w:rsidR="00115DDD" w:rsidRPr="00706BB7">
        <w:rPr>
          <w:rFonts w:ascii="Times New Roman" w:hAnsi="Times New Roman" w:cs="Times New Roman"/>
          <w:sz w:val="24"/>
          <w:szCs w:val="24"/>
        </w:rPr>
        <w:t xml:space="preserve">, pois </w:t>
      </w:r>
      <w:r w:rsidR="00115DDD">
        <w:rPr>
          <w:rFonts w:ascii="Times New Roman" w:hAnsi="Times New Roman" w:cs="Times New Roman"/>
          <w:sz w:val="24"/>
          <w:szCs w:val="24"/>
        </w:rPr>
        <w:t>contém os nutrientes essenciais</w:t>
      </w:r>
      <w:r w:rsidR="00115DDD" w:rsidRPr="00706BB7">
        <w:rPr>
          <w:rFonts w:ascii="Times New Roman" w:hAnsi="Times New Roman" w:cs="Times New Roman"/>
          <w:sz w:val="24"/>
          <w:szCs w:val="24"/>
        </w:rPr>
        <w:t xml:space="preserve"> para o crescim</w:t>
      </w:r>
      <w:r w:rsidR="00115DDD">
        <w:rPr>
          <w:rFonts w:ascii="Times New Roman" w:hAnsi="Times New Roman" w:cs="Times New Roman"/>
          <w:sz w:val="24"/>
          <w:szCs w:val="24"/>
        </w:rPr>
        <w:t>ento e desenvolvimento saudável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115DDD">
        <w:rPr>
          <w:rFonts w:ascii="Times New Roman" w:hAnsi="Times New Roman" w:cs="Times New Roman"/>
          <w:sz w:val="24"/>
        </w:rPr>
        <w:t>.</w:t>
      </w:r>
    </w:p>
    <w:p w:rsidR="00883EC1" w:rsidRDefault="008C228C" w:rsidP="00BC1D1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 educação em saúde para promoção da amamentação deve-se iniciar o mais precocemente possível, ainda durante as consultas de pré-natal</w:t>
      </w:r>
      <w:r w:rsidR="00EB56CD">
        <w:rPr>
          <w:rFonts w:ascii="Times New Roman" w:hAnsi="Times New Roman" w:cs="Times New Roman"/>
          <w:sz w:val="24"/>
        </w:rPr>
        <w:t xml:space="preserve">, conforme destacado em um dos estudos </w:t>
      </w:r>
      <w:proofErr w:type="gramStart"/>
      <w:r w:rsidR="00EB56CD" w:rsidRPr="00EB56CD">
        <w:rPr>
          <w:rFonts w:ascii="Times New Roman" w:hAnsi="Times New Roman" w:cs="Times New Roman"/>
          <w:sz w:val="24"/>
        </w:rPr>
        <w:t>selecionados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13F57" w:rsidRPr="00613F57">
        <w:rPr>
          <w:rFonts w:ascii="Times New Roman" w:hAnsi="Times New Roman" w:cs="Times New Roman"/>
          <w:sz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Pr="00EB56CD">
        <w:rPr>
          <w:rFonts w:ascii="Times New Roman" w:hAnsi="Times New Roman" w:cs="Times New Roman"/>
          <w:sz w:val="24"/>
        </w:rPr>
        <w:t>. A gestante deve</w:t>
      </w:r>
      <w:r>
        <w:rPr>
          <w:rFonts w:ascii="Times New Roman" w:hAnsi="Times New Roman" w:cs="Times New Roman"/>
          <w:sz w:val="24"/>
        </w:rPr>
        <w:t xml:space="preserve"> ser orientada sobre a importância e benefícios </w:t>
      </w:r>
      <w:r w:rsidR="001F08BF">
        <w:rPr>
          <w:rFonts w:ascii="Times New Roman" w:hAnsi="Times New Roman" w:cs="Times New Roman"/>
          <w:sz w:val="24"/>
        </w:rPr>
        <w:t>do AME</w:t>
      </w:r>
      <w:r>
        <w:rPr>
          <w:rFonts w:ascii="Times New Roman" w:hAnsi="Times New Roman" w:cs="Times New Roman"/>
          <w:sz w:val="24"/>
        </w:rPr>
        <w:t>, de forma a compreender suas vantagens</w:t>
      </w:r>
      <w:r w:rsidR="003C209D">
        <w:rPr>
          <w:rFonts w:ascii="Times New Roman" w:hAnsi="Times New Roman" w:cs="Times New Roman"/>
          <w:sz w:val="24"/>
        </w:rPr>
        <w:t xml:space="preserve"> e aderir a esta prática</w:t>
      </w:r>
      <w:r>
        <w:rPr>
          <w:rFonts w:ascii="Times New Roman" w:hAnsi="Times New Roman" w:cs="Times New Roman"/>
          <w:sz w:val="24"/>
        </w:rPr>
        <w:t xml:space="preserve">. </w:t>
      </w:r>
      <w:r w:rsidR="00872938">
        <w:rPr>
          <w:rFonts w:ascii="Times New Roman" w:hAnsi="Times New Roman" w:cs="Times New Roman"/>
          <w:sz w:val="24"/>
        </w:rPr>
        <w:t>O acesso a estas</w:t>
      </w:r>
      <w:r>
        <w:rPr>
          <w:rFonts w:ascii="Times New Roman" w:hAnsi="Times New Roman" w:cs="Times New Roman"/>
          <w:sz w:val="24"/>
        </w:rPr>
        <w:t xml:space="preserve"> informações n</w:t>
      </w:r>
      <w:r w:rsidR="00872938">
        <w:rPr>
          <w:rFonts w:ascii="Times New Roman" w:hAnsi="Times New Roman" w:cs="Times New Roman"/>
          <w:sz w:val="24"/>
        </w:rPr>
        <w:t>o período gestacional</w:t>
      </w:r>
      <w:r>
        <w:rPr>
          <w:rFonts w:ascii="Times New Roman" w:hAnsi="Times New Roman" w:cs="Times New Roman"/>
          <w:sz w:val="24"/>
        </w:rPr>
        <w:t xml:space="preserve"> </w:t>
      </w:r>
      <w:r w:rsidR="00872938">
        <w:rPr>
          <w:rFonts w:ascii="Times New Roman" w:hAnsi="Times New Roman" w:cs="Times New Roman"/>
          <w:sz w:val="24"/>
        </w:rPr>
        <w:t xml:space="preserve">permite dirimir </w:t>
      </w:r>
      <w:r>
        <w:rPr>
          <w:rFonts w:ascii="Times New Roman" w:hAnsi="Times New Roman" w:cs="Times New Roman"/>
          <w:sz w:val="24"/>
        </w:rPr>
        <w:t xml:space="preserve">dúvidas, </w:t>
      </w:r>
      <w:r w:rsidR="00872938">
        <w:rPr>
          <w:rFonts w:ascii="Times New Roman" w:hAnsi="Times New Roman" w:cs="Times New Roman"/>
          <w:sz w:val="24"/>
        </w:rPr>
        <w:t xml:space="preserve">reduzir </w:t>
      </w:r>
      <w:r>
        <w:rPr>
          <w:rFonts w:ascii="Times New Roman" w:hAnsi="Times New Roman" w:cs="Times New Roman"/>
          <w:sz w:val="24"/>
        </w:rPr>
        <w:t>ansiedades</w:t>
      </w:r>
      <w:r w:rsidR="00872938"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>conflitos</w:t>
      </w:r>
      <w:r w:rsidR="00872938">
        <w:rPr>
          <w:rFonts w:ascii="Times New Roman" w:hAnsi="Times New Roman" w:cs="Times New Roman"/>
          <w:sz w:val="24"/>
        </w:rPr>
        <w:t xml:space="preserve"> relativos ao processo de amamentação</w:t>
      </w:r>
      <w:r>
        <w:rPr>
          <w:rFonts w:ascii="Times New Roman" w:hAnsi="Times New Roman" w:cs="Times New Roman"/>
          <w:sz w:val="24"/>
        </w:rPr>
        <w:t xml:space="preserve"> e preparar a mãe para </w:t>
      </w:r>
      <w:r w:rsidR="00872938">
        <w:rPr>
          <w:rFonts w:ascii="Times New Roman" w:hAnsi="Times New Roman" w:cs="Times New Roman"/>
          <w:sz w:val="24"/>
        </w:rPr>
        <w:t>a realização desta prática</w:t>
      </w:r>
      <w:r>
        <w:rPr>
          <w:rFonts w:ascii="Times New Roman" w:hAnsi="Times New Roman" w:cs="Times New Roman"/>
          <w:sz w:val="24"/>
        </w:rPr>
        <w:t xml:space="preserve"> de forma correta, com conforto e tranquilidade para o </w:t>
      </w:r>
      <w:proofErr w:type="gramStart"/>
      <w:r>
        <w:rPr>
          <w:rFonts w:ascii="Times New Roman" w:hAnsi="Times New Roman" w:cs="Times New Roman"/>
          <w:sz w:val="24"/>
        </w:rPr>
        <w:t>binômio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13F57" w:rsidRPr="00613F57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4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Pr="00BC1D16">
        <w:rPr>
          <w:rFonts w:ascii="Times New Roman" w:hAnsi="Times New Roman" w:cs="Times New Roman"/>
          <w:sz w:val="24"/>
          <w:szCs w:val="24"/>
        </w:rPr>
        <w:t>.</w:t>
      </w:r>
      <w:r w:rsidR="00BC1D16" w:rsidRPr="00BC1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D16" w:rsidRPr="00EB56CD" w:rsidRDefault="00BC1D16" w:rsidP="00BC1D1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1D16">
        <w:rPr>
          <w:rFonts w:ascii="Times New Roman" w:hAnsi="Times New Roman" w:cs="Times New Roman"/>
          <w:sz w:val="24"/>
          <w:szCs w:val="24"/>
        </w:rPr>
        <w:t>Neste contexto</w:t>
      </w:r>
      <w:r>
        <w:rPr>
          <w:rFonts w:ascii="Times New Roman" w:hAnsi="Times New Roman" w:cs="Times New Roman"/>
          <w:sz w:val="24"/>
          <w:szCs w:val="24"/>
        </w:rPr>
        <w:t xml:space="preserve">, fornecer à mãe esclarecimentos </w:t>
      </w:r>
      <w:r w:rsidRPr="00CF39F3">
        <w:rPr>
          <w:rFonts w:ascii="Times New Roman" w:hAnsi="Times New Roman" w:cs="Times New Roman"/>
          <w:sz w:val="24"/>
        </w:rPr>
        <w:t>acerca da importância desta prática</w:t>
      </w:r>
      <w:r>
        <w:rPr>
          <w:rFonts w:ascii="Times New Roman" w:hAnsi="Times New Roman" w:cs="Times New Roman"/>
          <w:sz w:val="24"/>
        </w:rPr>
        <w:t xml:space="preserve"> e </w:t>
      </w:r>
      <w:r w:rsidRPr="00CF39F3">
        <w:rPr>
          <w:rFonts w:ascii="Times New Roman" w:hAnsi="Times New Roman" w:cs="Times New Roman"/>
          <w:sz w:val="24"/>
        </w:rPr>
        <w:t>aconselh</w:t>
      </w:r>
      <w:r>
        <w:rPr>
          <w:rFonts w:ascii="Times New Roman" w:hAnsi="Times New Roman" w:cs="Times New Roman"/>
          <w:sz w:val="24"/>
        </w:rPr>
        <w:t>á-la</w:t>
      </w:r>
      <w:r w:rsidRPr="00CF39F3">
        <w:rPr>
          <w:rFonts w:ascii="Times New Roman" w:hAnsi="Times New Roman" w:cs="Times New Roman"/>
          <w:sz w:val="24"/>
        </w:rPr>
        <w:t xml:space="preserve"> de forma a promover a autoconfiança no ato da</w:t>
      </w:r>
      <w:r w:rsidRPr="00BF35DA">
        <w:rPr>
          <w:rFonts w:ascii="Times New Roman" w:hAnsi="Times New Roman" w:cs="Times New Roman"/>
          <w:sz w:val="24"/>
        </w:rPr>
        <w:t xml:space="preserve"> amamentação</w:t>
      </w:r>
      <w:r>
        <w:rPr>
          <w:rFonts w:ascii="Times New Roman" w:hAnsi="Times New Roman" w:cs="Times New Roman"/>
          <w:sz w:val="24"/>
        </w:rPr>
        <w:t xml:space="preserve"> são considerados por alguns dos autores </w:t>
      </w:r>
      <w:proofErr w:type="gramStart"/>
      <w:r>
        <w:rPr>
          <w:rFonts w:ascii="Times New Roman" w:hAnsi="Times New Roman" w:cs="Times New Roman"/>
          <w:sz w:val="24"/>
        </w:rPr>
        <w:t>selecionados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13F57" w:rsidRPr="00613F57">
        <w:rPr>
          <w:rFonts w:ascii="Times New Roman" w:hAnsi="Times New Roman" w:cs="Times New Roman"/>
          <w:sz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vertAlign w:val="superscript"/>
        </w:rPr>
        <w:t>4</w:t>
      </w:r>
      <w:r w:rsidR="00613F57" w:rsidRPr="00613F57">
        <w:rPr>
          <w:rFonts w:ascii="Times New Roman" w:hAnsi="Times New Roman" w:cs="Times New Roman"/>
          <w:sz w:val="24"/>
          <w:vertAlign w:val="superscript"/>
        </w:rPr>
        <w:t>,1</w:t>
      </w:r>
      <w:r w:rsidR="006911C0">
        <w:rPr>
          <w:rFonts w:ascii="Times New Roman" w:hAnsi="Times New Roman" w:cs="Times New Roman"/>
          <w:sz w:val="24"/>
          <w:vertAlign w:val="superscript"/>
        </w:rPr>
        <w:t>6</w:t>
      </w:r>
      <w:r w:rsidR="00613F57" w:rsidRPr="00613F57">
        <w:rPr>
          <w:rFonts w:ascii="Times New Roman" w:hAnsi="Times New Roman" w:cs="Times New Roman"/>
          <w:sz w:val="24"/>
          <w:vertAlign w:val="superscript"/>
        </w:rPr>
        <w:t>,</w:t>
      </w:r>
      <w:r w:rsidR="00AC3D1B">
        <w:rPr>
          <w:rFonts w:ascii="Times New Roman" w:hAnsi="Times New Roman" w:cs="Times New Roman"/>
          <w:sz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vertAlign w:val="superscript"/>
        </w:rPr>
        <w:t>8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B22CCF"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</w:rPr>
        <w:t xml:space="preserve">mo essencial ao sucesso desta prática. Corroborando tal achado, </w:t>
      </w:r>
      <w:r w:rsidR="000242A3">
        <w:rPr>
          <w:rFonts w:ascii="Times New Roman" w:hAnsi="Times New Roman" w:cs="Times New Roman"/>
          <w:sz w:val="24"/>
        </w:rPr>
        <w:t xml:space="preserve">foi auferido em uma </w:t>
      </w:r>
      <w:proofErr w:type="gramStart"/>
      <w:r w:rsidR="000242A3">
        <w:rPr>
          <w:rFonts w:ascii="Times New Roman" w:hAnsi="Times New Roman" w:cs="Times New Roman"/>
          <w:sz w:val="24"/>
        </w:rPr>
        <w:t>pesquisa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13F57" w:rsidRPr="00613F57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5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0242A3">
        <w:rPr>
          <w:rFonts w:ascii="Times New Roman" w:hAnsi="Times New Roman" w:cs="Times New Roman"/>
          <w:sz w:val="24"/>
        </w:rPr>
        <w:t xml:space="preserve"> que a </w:t>
      </w:r>
      <w:r w:rsidRPr="005A2331">
        <w:rPr>
          <w:rFonts w:ascii="Times New Roman" w:hAnsi="Times New Roman" w:cs="Times New Roman"/>
          <w:sz w:val="24"/>
        </w:rPr>
        <w:t>falta de orientação e de</w:t>
      </w:r>
      <w:r>
        <w:rPr>
          <w:rFonts w:ascii="Times New Roman" w:hAnsi="Times New Roman" w:cs="Times New Roman"/>
          <w:sz w:val="24"/>
        </w:rPr>
        <w:t xml:space="preserve"> </w:t>
      </w:r>
      <w:r w:rsidRPr="005A2331">
        <w:rPr>
          <w:rFonts w:ascii="Times New Roman" w:hAnsi="Times New Roman" w:cs="Times New Roman"/>
          <w:sz w:val="24"/>
        </w:rPr>
        <w:t>apoio determina</w:t>
      </w:r>
      <w:r w:rsidR="000242A3">
        <w:rPr>
          <w:rFonts w:ascii="Times New Roman" w:hAnsi="Times New Roman" w:cs="Times New Roman"/>
          <w:sz w:val="24"/>
        </w:rPr>
        <w:t>ram</w:t>
      </w:r>
      <w:r w:rsidRPr="005A2331">
        <w:rPr>
          <w:rFonts w:ascii="Times New Roman" w:hAnsi="Times New Roman" w:cs="Times New Roman"/>
          <w:sz w:val="24"/>
        </w:rPr>
        <w:t xml:space="preserve"> um sofrimento físico </w:t>
      </w:r>
      <w:r w:rsidR="000242A3">
        <w:rPr>
          <w:rFonts w:ascii="Times New Roman" w:hAnsi="Times New Roman" w:cs="Times New Roman"/>
          <w:sz w:val="24"/>
        </w:rPr>
        <w:t xml:space="preserve">à mulher, </w:t>
      </w:r>
      <w:r w:rsidRPr="005A2331">
        <w:rPr>
          <w:rFonts w:ascii="Times New Roman" w:hAnsi="Times New Roman" w:cs="Times New Roman"/>
          <w:sz w:val="24"/>
        </w:rPr>
        <w:t>que poderia</w:t>
      </w:r>
      <w:r>
        <w:rPr>
          <w:rFonts w:ascii="Times New Roman" w:hAnsi="Times New Roman" w:cs="Times New Roman"/>
          <w:sz w:val="24"/>
        </w:rPr>
        <w:t xml:space="preserve"> </w:t>
      </w:r>
      <w:r w:rsidRPr="005A2331">
        <w:rPr>
          <w:rFonts w:ascii="Times New Roman" w:hAnsi="Times New Roman" w:cs="Times New Roman"/>
          <w:sz w:val="24"/>
        </w:rPr>
        <w:t>ser</w:t>
      </w:r>
      <w:r>
        <w:rPr>
          <w:rFonts w:ascii="Times New Roman" w:hAnsi="Times New Roman" w:cs="Times New Roman"/>
          <w:sz w:val="24"/>
        </w:rPr>
        <w:t xml:space="preserve"> evitado </w:t>
      </w:r>
      <w:r w:rsidR="000242A3">
        <w:rPr>
          <w:rFonts w:ascii="Times New Roman" w:hAnsi="Times New Roman" w:cs="Times New Roman"/>
          <w:sz w:val="24"/>
        </w:rPr>
        <w:t>a partir de</w:t>
      </w:r>
      <w:r>
        <w:rPr>
          <w:rFonts w:ascii="Times New Roman" w:hAnsi="Times New Roman" w:cs="Times New Roman"/>
          <w:sz w:val="24"/>
        </w:rPr>
        <w:t xml:space="preserve"> medidas educativas.</w:t>
      </w:r>
    </w:p>
    <w:p w:rsidR="00621651" w:rsidRPr="002C7151" w:rsidRDefault="00EB56CD" w:rsidP="002C71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Conforme referido em um </w:t>
      </w:r>
      <w:proofErr w:type="gramStart"/>
      <w:r w:rsidR="004B15DD">
        <w:rPr>
          <w:rFonts w:ascii="Times New Roman" w:hAnsi="Times New Roman" w:cs="Times New Roman"/>
          <w:sz w:val="24"/>
        </w:rPr>
        <w:t>estudo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C41AB5" w:rsidRPr="00C41AB5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5DD">
        <w:rPr>
          <w:rFonts w:ascii="Times New Roman" w:hAnsi="Times New Roman" w:cs="Times New Roman"/>
          <w:sz w:val="24"/>
        </w:rPr>
        <w:t>realizado</w:t>
      </w:r>
      <w:r w:rsidRPr="00160DD7">
        <w:rPr>
          <w:rFonts w:ascii="Times New Roman" w:hAnsi="Times New Roman" w:cs="Times New Roman"/>
          <w:sz w:val="24"/>
        </w:rPr>
        <w:t xml:space="preserve"> com o objetivo de </w:t>
      </w:r>
      <w:r w:rsidR="00160DD7" w:rsidRPr="00160DD7">
        <w:rPr>
          <w:rFonts w:ascii="Times New Roman" w:hAnsi="Times New Roman" w:cs="Times New Roman"/>
          <w:sz w:val="24"/>
        </w:rPr>
        <w:t xml:space="preserve">verificar as variáveis que interferem na prática da </w:t>
      </w:r>
      <w:r w:rsidR="00003A2D">
        <w:rPr>
          <w:rFonts w:ascii="Times New Roman" w:hAnsi="Times New Roman" w:cs="Times New Roman"/>
          <w:sz w:val="24"/>
        </w:rPr>
        <w:t>lacta</w:t>
      </w:r>
      <w:r w:rsidR="00160DD7" w:rsidRPr="00160DD7">
        <w:rPr>
          <w:rFonts w:ascii="Times New Roman" w:hAnsi="Times New Roman" w:cs="Times New Roman"/>
          <w:sz w:val="24"/>
        </w:rPr>
        <w:t>ção</w:t>
      </w:r>
      <w:r>
        <w:rPr>
          <w:rFonts w:ascii="Times New Roman" w:hAnsi="Times New Roman" w:cs="Times New Roman"/>
          <w:sz w:val="24"/>
        </w:rPr>
        <w:t xml:space="preserve">, </w:t>
      </w:r>
      <w:r w:rsidR="001F08BF">
        <w:rPr>
          <w:rFonts w:ascii="Times New Roman" w:hAnsi="Times New Roman" w:cs="Times New Roman"/>
          <w:sz w:val="24"/>
        </w:rPr>
        <w:t xml:space="preserve">muitas nutrizes deixam de amamentar exclusivamente seu bebê por falta de informações acerca da importância do leite materno e </w:t>
      </w:r>
      <w:r w:rsidR="001F08BF">
        <w:rPr>
          <w:rFonts w:ascii="Times New Roman" w:hAnsi="Times New Roman" w:cs="Times New Roman"/>
          <w:sz w:val="24"/>
        </w:rPr>
        <w:lastRenderedPageBreak/>
        <w:t>do adequado manuseio para uma amamentação eficaz. Ademais, outros fatores a exemplo da influência familiar, mitos</w:t>
      </w:r>
      <w:r w:rsidR="00160DD7">
        <w:rPr>
          <w:rFonts w:ascii="Times New Roman" w:hAnsi="Times New Roman" w:cs="Times New Roman"/>
          <w:sz w:val="24"/>
        </w:rPr>
        <w:t xml:space="preserve"> e tabus </w:t>
      </w:r>
      <w:r w:rsidR="001F08BF">
        <w:rPr>
          <w:rFonts w:ascii="Times New Roman" w:hAnsi="Times New Roman" w:cs="Times New Roman"/>
          <w:sz w:val="24"/>
        </w:rPr>
        <w:t>acerca do processo de amamentação</w:t>
      </w:r>
      <w:r w:rsidR="00621651">
        <w:rPr>
          <w:rFonts w:ascii="Times New Roman" w:hAnsi="Times New Roman" w:cs="Times New Roman"/>
          <w:sz w:val="24"/>
        </w:rPr>
        <w:t xml:space="preserve"> –</w:t>
      </w:r>
      <w:r w:rsidR="001F08BF">
        <w:rPr>
          <w:rFonts w:ascii="Times New Roman" w:hAnsi="Times New Roman" w:cs="Times New Roman"/>
          <w:sz w:val="24"/>
        </w:rPr>
        <w:t xml:space="preserve"> como a crença de que o leite materno não sustenta </w:t>
      </w:r>
      <w:r w:rsidR="00621651">
        <w:rPr>
          <w:rFonts w:ascii="Times New Roman" w:hAnsi="Times New Roman" w:cs="Times New Roman"/>
          <w:sz w:val="24"/>
        </w:rPr>
        <w:t xml:space="preserve">– </w:t>
      </w:r>
      <w:r w:rsidR="001F08BF">
        <w:rPr>
          <w:rFonts w:ascii="Times New Roman" w:hAnsi="Times New Roman" w:cs="Times New Roman"/>
          <w:sz w:val="24"/>
        </w:rPr>
        <w:t>e</w:t>
      </w:r>
      <w:r w:rsidR="00621651">
        <w:rPr>
          <w:rFonts w:ascii="Times New Roman" w:hAnsi="Times New Roman" w:cs="Times New Roman"/>
          <w:sz w:val="24"/>
        </w:rPr>
        <w:t xml:space="preserve"> </w:t>
      </w:r>
      <w:r w:rsidR="001F08BF">
        <w:rPr>
          <w:rFonts w:ascii="Times New Roman" w:hAnsi="Times New Roman" w:cs="Times New Roman"/>
          <w:sz w:val="24"/>
        </w:rPr>
        <w:t>as intercorrências mamárias são apontadas como fatores para a interrupção da amamentação exclusiva e introdução precoce de outros alimentos na dieta da criança.</w:t>
      </w:r>
      <w:r w:rsidR="00621651">
        <w:rPr>
          <w:rFonts w:ascii="Times New Roman" w:hAnsi="Times New Roman" w:cs="Times New Roman"/>
          <w:sz w:val="24"/>
        </w:rPr>
        <w:t xml:space="preserve"> </w:t>
      </w:r>
    </w:p>
    <w:p w:rsidR="003F22C5" w:rsidRPr="00706BB7" w:rsidRDefault="00621651" w:rsidP="003F22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93C">
        <w:rPr>
          <w:rFonts w:ascii="Times New Roman" w:hAnsi="Times New Roman" w:cs="Times New Roman"/>
          <w:sz w:val="24"/>
        </w:rPr>
        <w:t xml:space="preserve">Para </w:t>
      </w:r>
      <w:r>
        <w:rPr>
          <w:rFonts w:ascii="Times New Roman" w:hAnsi="Times New Roman" w:cs="Times New Roman"/>
          <w:sz w:val="24"/>
        </w:rPr>
        <w:t xml:space="preserve">a </w:t>
      </w:r>
      <w:r w:rsidRPr="008F293C">
        <w:rPr>
          <w:rFonts w:ascii="Times New Roman" w:hAnsi="Times New Roman" w:cs="Times New Roman"/>
          <w:sz w:val="24"/>
        </w:rPr>
        <w:t>institui</w:t>
      </w:r>
      <w:r>
        <w:rPr>
          <w:rFonts w:ascii="Times New Roman" w:hAnsi="Times New Roman" w:cs="Times New Roman"/>
          <w:sz w:val="24"/>
        </w:rPr>
        <w:t>ção de</w:t>
      </w:r>
      <w:r w:rsidRPr="008F29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uma prática de </w:t>
      </w:r>
      <w:r w:rsidRPr="008F293C">
        <w:rPr>
          <w:rFonts w:ascii="Times New Roman" w:hAnsi="Times New Roman" w:cs="Times New Roman"/>
          <w:sz w:val="24"/>
        </w:rPr>
        <w:t>educação em saúde satisfatória, é imprescindível conhecer a realidade dos indivíduos com os quais se dese</w:t>
      </w:r>
      <w:r>
        <w:rPr>
          <w:rFonts w:ascii="Times New Roman" w:hAnsi="Times New Roman" w:cs="Times New Roman"/>
          <w:sz w:val="24"/>
        </w:rPr>
        <w:t xml:space="preserve">ja realizar uma ação </w:t>
      </w:r>
      <w:proofErr w:type="gramStart"/>
      <w:r>
        <w:rPr>
          <w:rFonts w:ascii="Times New Roman" w:hAnsi="Times New Roman" w:cs="Times New Roman"/>
          <w:sz w:val="24"/>
        </w:rPr>
        <w:t>educativa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C41AB5" w:rsidRPr="00C41AB5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7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>.</w:t>
      </w:r>
      <w:r w:rsidR="001233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Assim, em </w:t>
      </w:r>
      <w:proofErr w:type="gramStart"/>
      <w:r>
        <w:rPr>
          <w:rFonts w:ascii="Times New Roman" w:hAnsi="Times New Roman" w:cs="Times New Roman"/>
          <w:sz w:val="24"/>
        </w:rPr>
        <w:t>pesquisas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C41AB5" w:rsidRPr="00C41AB5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5</w:t>
      </w:r>
      <w:r w:rsidR="00C41AB5" w:rsidRPr="00C41AB5">
        <w:rPr>
          <w:rFonts w:ascii="Times New Roman" w:hAnsi="Times New Roman" w:cs="Times New Roman"/>
          <w:sz w:val="24"/>
          <w:vertAlign w:val="superscript"/>
        </w:rPr>
        <w:t>,2</w:t>
      </w:r>
      <w:r w:rsidR="006911C0">
        <w:rPr>
          <w:rFonts w:ascii="Times New Roman" w:hAnsi="Times New Roman" w:cs="Times New Roman"/>
          <w:sz w:val="24"/>
          <w:vertAlign w:val="superscript"/>
        </w:rPr>
        <w:t>8</w:t>
      </w:r>
      <w:r w:rsidR="00C41AB5" w:rsidRPr="00C41AB5">
        <w:rPr>
          <w:rFonts w:ascii="Times New Roman" w:hAnsi="Times New Roman" w:cs="Times New Roman"/>
          <w:sz w:val="24"/>
          <w:vertAlign w:val="superscript"/>
        </w:rPr>
        <w:t>-</w:t>
      </w:r>
      <w:r w:rsidR="006911C0">
        <w:rPr>
          <w:rFonts w:ascii="Times New Roman" w:hAnsi="Times New Roman" w:cs="Times New Roman"/>
          <w:sz w:val="24"/>
          <w:vertAlign w:val="superscript"/>
        </w:rPr>
        <w:t>30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>
        <w:rPr>
          <w:rFonts w:ascii="Times New Roman" w:hAnsi="Times New Roman" w:cs="Times New Roman"/>
          <w:sz w:val="24"/>
        </w:rPr>
        <w:t xml:space="preserve"> que desvelam os motivos da não amamentação ou do aleitamento materno misto, as principais causas </w:t>
      </w:r>
      <w:r w:rsidR="00BC1D16">
        <w:rPr>
          <w:rFonts w:ascii="Times New Roman" w:hAnsi="Times New Roman" w:cs="Times New Roman"/>
          <w:sz w:val="24"/>
        </w:rPr>
        <w:t>referidas</w:t>
      </w:r>
      <w:r>
        <w:rPr>
          <w:rFonts w:ascii="Times New Roman" w:hAnsi="Times New Roman" w:cs="Times New Roman"/>
          <w:sz w:val="24"/>
        </w:rPr>
        <w:t xml:space="preserve"> foram a</w:t>
      </w:r>
      <w:r w:rsidR="00DD6DF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DD6DF4">
        <w:rPr>
          <w:rFonts w:ascii="Times New Roman" w:hAnsi="Times New Roman" w:cs="Times New Roman"/>
          <w:sz w:val="24"/>
        </w:rPr>
        <w:t>intercorrências mamárias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C41AB5" w:rsidRPr="00C41AB5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5</w:t>
      </w:r>
      <w:r w:rsidR="00C41AB5" w:rsidRPr="00C41AB5">
        <w:rPr>
          <w:rFonts w:ascii="Times New Roman" w:hAnsi="Times New Roman" w:cs="Times New Roman"/>
          <w:sz w:val="24"/>
          <w:vertAlign w:val="superscript"/>
        </w:rPr>
        <w:t>,2</w:t>
      </w:r>
      <w:r w:rsidR="006911C0">
        <w:rPr>
          <w:rFonts w:ascii="Times New Roman" w:hAnsi="Times New Roman" w:cs="Times New Roman"/>
          <w:sz w:val="24"/>
          <w:vertAlign w:val="superscript"/>
        </w:rPr>
        <w:t>8</w:t>
      </w:r>
      <w:r w:rsidR="00C41AB5" w:rsidRPr="00C41AB5">
        <w:rPr>
          <w:rFonts w:ascii="Times New Roman" w:hAnsi="Times New Roman" w:cs="Times New Roman"/>
          <w:sz w:val="24"/>
          <w:vertAlign w:val="superscript"/>
        </w:rPr>
        <w:t>-</w:t>
      </w:r>
      <w:r w:rsidR="006911C0">
        <w:rPr>
          <w:rFonts w:ascii="Times New Roman" w:hAnsi="Times New Roman" w:cs="Times New Roman"/>
          <w:sz w:val="24"/>
          <w:vertAlign w:val="superscript"/>
        </w:rPr>
        <w:t>30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BC250B">
        <w:rPr>
          <w:rFonts w:ascii="Times New Roman" w:hAnsi="Times New Roman" w:cs="Times New Roman"/>
          <w:sz w:val="24"/>
        </w:rPr>
        <w:t xml:space="preserve"> e</w:t>
      </w:r>
      <w:r w:rsidR="00DD6DF4">
        <w:rPr>
          <w:rFonts w:ascii="Times New Roman" w:hAnsi="Times New Roman" w:cs="Times New Roman"/>
          <w:sz w:val="24"/>
        </w:rPr>
        <w:t xml:space="preserve"> o trabalho fora de casa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075A36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9</w:t>
      </w:r>
      <w:r w:rsidR="00C41AB5">
        <w:rPr>
          <w:rFonts w:ascii="Times New Roman" w:hAnsi="Times New Roman" w:cs="Times New Roman"/>
          <w:sz w:val="24"/>
          <w:vertAlign w:val="superscript"/>
        </w:rPr>
        <w:t>-</w:t>
      </w:r>
      <w:r w:rsidR="00C41AB5" w:rsidRPr="00C41AB5">
        <w:rPr>
          <w:rFonts w:ascii="Times New Roman" w:hAnsi="Times New Roman" w:cs="Times New Roman"/>
          <w:sz w:val="24"/>
          <w:vertAlign w:val="superscript"/>
        </w:rPr>
        <w:t>3</w:t>
      </w:r>
      <w:r w:rsidR="006911C0">
        <w:rPr>
          <w:rFonts w:ascii="Times New Roman" w:hAnsi="Times New Roman" w:cs="Times New Roman"/>
          <w:sz w:val="24"/>
          <w:vertAlign w:val="superscript"/>
        </w:rPr>
        <w:t>1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3F22C5">
        <w:rPr>
          <w:rFonts w:ascii="Times New Roman" w:hAnsi="Times New Roman" w:cs="Times New Roman"/>
          <w:sz w:val="24"/>
        </w:rPr>
        <w:t xml:space="preserve">, </w:t>
      </w:r>
      <w:r w:rsidR="003F22C5" w:rsidRPr="008B2A07">
        <w:rPr>
          <w:rFonts w:ascii="Times New Roman" w:hAnsi="Times New Roman" w:cs="Times New Roman"/>
          <w:sz w:val="24"/>
        </w:rPr>
        <w:t>sendo que</w:t>
      </w:r>
      <w:r w:rsidR="003F22C5">
        <w:rPr>
          <w:rFonts w:ascii="Times New Roman" w:hAnsi="Times New Roman" w:cs="Times New Roman"/>
          <w:sz w:val="24"/>
        </w:rPr>
        <w:t xml:space="preserve"> neste último caso, as orientações devem gravitar em torno da ordenha mamária, sendo esta considerada como </w:t>
      </w:r>
      <w:r w:rsidR="003F22C5" w:rsidRPr="00706BB7">
        <w:rPr>
          <w:rFonts w:ascii="Times New Roman" w:hAnsi="Times New Roman" w:cs="Times New Roman"/>
          <w:sz w:val="24"/>
          <w:szCs w:val="24"/>
        </w:rPr>
        <w:t xml:space="preserve">um dos procedimentos indicados para </w:t>
      </w:r>
      <w:r w:rsidR="003F22C5">
        <w:rPr>
          <w:rFonts w:ascii="Times New Roman" w:hAnsi="Times New Roman" w:cs="Times New Roman"/>
          <w:sz w:val="24"/>
          <w:szCs w:val="24"/>
        </w:rPr>
        <w:t>a manutenção da lactação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8B2A07" w:rsidRPr="008B2A0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3F22C5">
        <w:rPr>
          <w:rFonts w:ascii="Times New Roman" w:hAnsi="Times New Roman" w:cs="Times New Roman"/>
          <w:sz w:val="24"/>
          <w:szCs w:val="24"/>
        </w:rPr>
        <w:t>.</w:t>
      </w:r>
    </w:p>
    <w:p w:rsidR="008C228C" w:rsidRDefault="00DD6DF4" w:rsidP="00DD6D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6DF4">
        <w:rPr>
          <w:rFonts w:ascii="Times New Roman" w:hAnsi="Times New Roman" w:cs="Times New Roman"/>
          <w:sz w:val="24"/>
        </w:rPr>
        <w:t>A literatura aponta a importância da técnica</w:t>
      </w:r>
      <w:r>
        <w:rPr>
          <w:rFonts w:ascii="Times New Roman" w:hAnsi="Times New Roman" w:cs="Times New Roman"/>
          <w:sz w:val="24"/>
        </w:rPr>
        <w:t xml:space="preserve"> </w:t>
      </w:r>
      <w:r w:rsidRPr="00DD6DF4">
        <w:rPr>
          <w:rFonts w:ascii="Times New Roman" w:hAnsi="Times New Roman" w:cs="Times New Roman"/>
          <w:sz w:val="24"/>
        </w:rPr>
        <w:t>de amamentação</w:t>
      </w:r>
      <w:r w:rsidR="009C2F54">
        <w:rPr>
          <w:rFonts w:ascii="Times New Roman" w:hAnsi="Times New Roman" w:cs="Times New Roman"/>
          <w:sz w:val="24"/>
        </w:rPr>
        <w:t>, referindo que</w:t>
      </w:r>
      <w:r w:rsidRPr="00DD6DF4">
        <w:rPr>
          <w:rFonts w:ascii="Times New Roman" w:hAnsi="Times New Roman" w:cs="Times New Roman"/>
          <w:sz w:val="24"/>
        </w:rPr>
        <w:t xml:space="preserve"> a maior parte das dificuldades de</w:t>
      </w:r>
      <w:r>
        <w:rPr>
          <w:rFonts w:ascii="Times New Roman" w:hAnsi="Times New Roman" w:cs="Times New Roman"/>
          <w:sz w:val="24"/>
        </w:rPr>
        <w:t xml:space="preserve"> </w:t>
      </w:r>
      <w:r w:rsidRPr="00DD6DF4">
        <w:rPr>
          <w:rFonts w:ascii="Times New Roman" w:hAnsi="Times New Roman" w:cs="Times New Roman"/>
          <w:sz w:val="24"/>
        </w:rPr>
        <w:t>aleitamento está vinculada à pega inadequada no que</w:t>
      </w:r>
      <w:r>
        <w:rPr>
          <w:rFonts w:ascii="Times New Roman" w:hAnsi="Times New Roman" w:cs="Times New Roman"/>
          <w:sz w:val="24"/>
        </w:rPr>
        <w:t xml:space="preserve"> </w:t>
      </w:r>
      <w:r w:rsidRPr="00DD6DF4">
        <w:rPr>
          <w:rFonts w:ascii="Times New Roman" w:hAnsi="Times New Roman" w:cs="Times New Roman"/>
          <w:sz w:val="24"/>
        </w:rPr>
        <w:t xml:space="preserve">diz respeito à </w:t>
      </w:r>
      <w:proofErr w:type="gramStart"/>
      <w:r w:rsidRPr="00DD6DF4">
        <w:rPr>
          <w:rFonts w:ascii="Times New Roman" w:hAnsi="Times New Roman" w:cs="Times New Roman"/>
          <w:sz w:val="24"/>
        </w:rPr>
        <w:t>sucção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8B2A07" w:rsidRPr="008B2A07">
        <w:rPr>
          <w:rFonts w:ascii="Times New Roman" w:hAnsi="Times New Roman" w:cs="Times New Roman"/>
          <w:sz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vertAlign w:val="superscript"/>
        </w:rPr>
        <w:t>5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9C2F54">
        <w:rPr>
          <w:rFonts w:ascii="Times New Roman" w:hAnsi="Times New Roman" w:cs="Times New Roman"/>
          <w:sz w:val="24"/>
        </w:rPr>
        <w:t xml:space="preserve">, levando a lactante a desenvolver problemas mamários e interromper a lactação. Neste contexto, </w:t>
      </w:r>
      <w:r w:rsidR="00B55E17">
        <w:rPr>
          <w:rFonts w:ascii="Times New Roman" w:hAnsi="Times New Roman" w:cs="Times New Roman"/>
          <w:sz w:val="24"/>
        </w:rPr>
        <w:t xml:space="preserve">o ensino </w:t>
      </w:r>
      <w:r w:rsidR="00A5475B">
        <w:rPr>
          <w:rFonts w:ascii="Times New Roman" w:hAnsi="Times New Roman" w:cs="Times New Roman"/>
          <w:sz w:val="24"/>
        </w:rPr>
        <w:t>d</w:t>
      </w:r>
      <w:r w:rsidR="00B55E17">
        <w:rPr>
          <w:rFonts w:ascii="Times New Roman" w:hAnsi="Times New Roman" w:cs="Times New Roman"/>
          <w:sz w:val="24"/>
        </w:rPr>
        <w:t xml:space="preserve">o manejo correto </w:t>
      </w:r>
      <w:r w:rsidR="00A5475B">
        <w:rPr>
          <w:rFonts w:ascii="Times New Roman" w:hAnsi="Times New Roman" w:cs="Times New Roman"/>
          <w:sz w:val="24"/>
        </w:rPr>
        <w:t xml:space="preserve">é considerado </w:t>
      </w:r>
      <w:r w:rsidR="0015038E">
        <w:rPr>
          <w:rFonts w:ascii="Times New Roman" w:hAnsi="Times New Roman" w:cs="Times New Roman"/>
          <w:sz w:val="24"/>
        </w:rPr>
        <w:t xml:space="preserve">como </w:t>
      </w:r>
      <w:r w:rsidR="00A5475B">
        <w:rPr>
          <w:rFonts w:ascii="Times New Roman" w:hAnsi="Times New Roman" w:cs="Times New Roman"/>
          <w:sz w:val="24"/>
        </w:rPr>
        <w:t>uma ação</w:t>
      </w:r>
      <w:r w:rsidR="00B55E17">
        <w:rPr>
          <w:rFonts w:ascii="Times New Roman" w:hAnsi="Times New Roman" w:cs="Times New Roman"/>
          <w:sz w:val="24"/>
        </w:rPr>
        <w:t xml:space="preserve"> </w:t>
      </w:r>
      <w:r w:rsidR="0015038E">
        <w:rPr>
          <w:rFonts w:ascii="Times New Roman" w:hAnsi="Times New Roman" w:cs="Times New Roman"/>
          <w:sz w:val="24"/>
        </w:rPr>
        <w:t>de promoção do autocuidado e estímulo ao AME e deve acontecer tanto nas consultas pré-natais como após o nascimento do bebê.</w:t>
      </w:r>
    </w:p>
    <w:p w:rsidR="000972FC" w:rsidRDefault="0072457B" w:rsidP="000972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</w:t>
      </w:r>
      <w:r w:rsidR="001A5A9B">
        <w:rPr>
          <w:rFonts w:ascii="Times New Roman" w:hAnsi="Times New Roman" w:cs="Times New Roman"/>
          <w:sz w:val="24"/>
        </w:rPr>
        <w:t>puerpério, o acompanhamento do binômio a partir de visitas domiciliares foi desvelado</w:t>
      </w:r>
      <w:r w:rsidR="00962838">
        <w:rPr>
          <w:rFonts w:ascii="Times New Roman" w:hAnsi="Times New Roman" w:cs="Times New Roman"/>
          <w:sz w:val="24"/>
        </w:rPr>
        <w:t xml:space="preserve"> por alguns </w:t>
      </w:r>
      <w:proofErr w:type="gramStart"/>
      <w:r w:rsidR="00962838">
        <w:rPr>
          <w:rFonts w:ascii="Times New Roman" w:hAnsi="Times New Roman" w:cs="Times New Roman"/>
          <w:sz w:val="24"/>
        </w:rPr>
        <w:t>autores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8B2A07" w:rsidRPr="008B2A07">
        <w:rPr>
          <w:rFonts w:ascii="Times New Roman" w:hAnsi="Times New Roman" w:cs="Times New Roman"/>
          <w:sz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vertAlign w:val="superscript"/>
        </w:rPr>
        <w:t>4</w:t>
      </w:r>
      <w:r w:rsidR="008B2A07" w:rsidRPr="008B2A07">
        <w:rPr>
          <w:rFonts w:ascii="Times New Roman" w:hAnsi="Times New Roman" w:cs="Times New Roman"/>
          <w:sz w:val="24"/>
          <w:vertAlign w:val="superscript"/>
        </w:rPr>
        <w:t>-1</w:t>
      </w:r>
      <w:r w:rsidR="006911C0">
        <w:rPr>
          <w:rFonts w:ascii="Times New Roman" w:hAnsi="Times New Roman" w:cs="Times New Roman"/>
          <w:sz w:val="24"/>
          <w:vertAlign w:val="superscript"/>
        </w:rPr>
        <w:t>5</w:t>
      </w:r>
      <w:r w:rsidR="008B2A07" w:rsidRPr="008B2A07">
        <w:rPr>
          <w:rFonts w:ascii="Times New Roman" w:hAnsi="Times New Roman" w:cs="Times New Roman"/>
          <w:sz w:val="24"/>
          <w:vertAlign w:val="superscript"/>
        </w:rPr>
        <w:t>,2</w:t>
      </w:r>
      <w:r w:rsidR="006911C0">
        <w:rPr>
          <w:rFonts w:ascii="Times New Roman" w:hAnsi="Times New Roman" w:cs="Times New Roman"/>
          <w:sz w:val="24"/>
          <w:vertAlign w:val="superscript"/>
        </w:rPr>
        <w:t>4</w:t>
      </w:r>
      <w:r w:rsidR="008B2A07" w:rsidRPr="008B2A07">
        <w:rPr>
          <w:rFonts w:ascii="Times New Roman" w:hAnsi="Times New Roman" w:cs="Times New Roman"/>
          <w:sz w:val="24"/>
          <w:vertAlign w:val="superscript"/>
        </w:rPr>
        <w:t>,2</w:t>
      </w:r>
      <w:r w:rsidR="006911C0">
        <w:rPr>
          <w:rFonts w:ascii="Times New Roman" w:hAnsi="Times New Roman" w:cs="Times New Roman"/>
          <w:sz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962838">
        <w:rPr>
          <w:rFonts w:ascii="Times New Roman" w:hAnsi="Times New Roman" w:cs="Times New Roman"/>
          <w:sz w:val="24"/>
        </w:rPr>
        <w:t xml:space="preserve"> </w:t>
      </w:r>
      <w:r w:rsidR="001A5A9B">
        <w:rPr>
          <w:rFonts w:ascii="Times New Roman" w:hAnsi="Times New Roman" w:cs="Times New Roman"/>
          <w:sz w:val="24"/>
        </w:rPr>
        <w:t>como uma das ações empreendidas pelo enfermeiro na promoção e manutenção do AME</w:t>
      </w:r>
      <w:r w:rsidR="00962838">
        <w:rPr>
          <w:rFonts w:ascii="Times New Roman" w:hAnsi="Times New Roman" w:cs="Times New Roman"/>
          <w:sz w:val="24"/>
        </w:rPr>
        <w:t xml:space="preserve">. </w:t>
      </w:r>
      <w:r w:rsidR="000972FC" w:rsidRPr="000972FC">
        <w:rPr>
          <w:rFonts w:ascii="Times New Roman" w:hAnsi="Times New Roman" w:cs="Times New Roman"/>
          <w:sz w:val="24"/>
        </w:rPr>
        <w:t xml:space="preserve">A esse respeito, </w:t>
      </w:r>
      <w:r w:rsidR="000418C7">
        <w:rPr>
          <w:rFonts w:ascii="Times New Roman" w:hAnsi="Times New Roman" w:cs="Times New Roman"/>
          <w:sz w:val="24"/>
        </w:rPr>
        <w:t>r</w:t>
      </w:r>
      <w:r w:rsidR="000972FC" w:rsidRPr="000972FC">
        <w:rPr>
          <w:rFonts w:ascii="Times New Roman" w:hAnsi="Times New Roman" w:cs="Times New Roman"/>
          <w:sz w:val="24"/>
        </w:rPr>
        <w:t>ecomenda</w:t>
      </w:r>
      <w:r w:rsidR="000418C7">
        <w:rPr>
          <w:rFonts w:ascii="Times New Roman" w:hAnsi="Times New Roman" w:cs="Times New Roman"/>
          <w:sz w:val="24"/>
        </w:rPr>
        <w:t>-se</w:t>
      </w:r>
      <w:r w:rsidR="000972FC" w:rsidRPr="000972FC">
        <w:rPr>
          <w:rFonts w:ascii="Times New Roman" w:hAnsi="Times New Roman" w:cs="Times New Roman"/>
          <w:sz w:val="24"/>
        </w:rPr>
        <w:t xml:space="preserve"> </w:t>
      </w:r>
      <w:r w:rsidR="000418C7">
        <w:rPr>
          <w:rFonts w:ascii="Times New Roman" w:hAnsi="Times New Roman" w:cs="Times New Roman"/>
          <w:sz w:val="24"/>
        </w:rPr>
        <w:t>a</w:t>
      </w:r>
      <w:r w:rsidR="000972FC">
        <w:rPr>
          <w:rFonts w:ascii="Times New Roman" w:hAnsi="Times New Roman" w:cs="Times New Roman"/>
          <w:sz w:val="24"/>
        </w:rPr>
        <w:t xml:space="preserve"> </w:t>
      </w:r>
      <w:r w:rsidR="000972FC" w:rsidRPr="000972FC">
        <w:rPr>
          <w:rFonts w:ascii="Times New Roman" w:hAnsi="Times New Roman" w:cs="Times New Roman"/>
          <w:sz w:val="24"/>
        </w:rPr>
        <w:t>realiza</w:t>
      </w:r>
      <w:r w:rsidR="000418C7">
        <w:rPr>
          <w:rFonts w:ascii="Times New Roman" w:hAnsi="Times New Roman" w:cs="Times New Roman"/>
          <w:sz w:val="24"/>
        </w:rPr>
        <w:t>ção</w:t>
      </w:r>
      <w:r w:rsidR="000972FC" w:rsidRPr="000972FC">
        <w:rPr>
          <w:rFonts w:ascii="Times New Roman" w:hAnsi="Times New Roman" w:cs="Times New Roman"/>
          <w:sz w:val="24"/>
        </w:rPr>
        <w:t xml:space="preserve"> </w:t>
      </w:r>
      <w:r w:rsidR="000418C7">
        <w:rPr>
          <w:rFonts w:ascii="Times New Roman" w:hAnsi="Times New Roman" w:cs="Times New Roman"/>
          <w:sz w:val="24"/>
        </w:rPr>
        <w:t>d</w:t>
      </w:r>
      <w:r w:rsidR="000972FC" w:rsidRPr="000972FC">
        <w:rPr>
          <w:rFonts w:ascii="Times New Roman" w:hAnsi="Times New Roman" w:cs="Times New Roman"/>
          <w:sz w:val="24"/>
        </w:rPr>
        <w:t>a VD após o parto, de preferência imediatamente</w:t>
      </w:r>
      <w:r w:rsidR="000972FC">
        <w:rPr>
          <w:rFonts w:ascii="Times New Roman" w:hAnsi="Times New Roman" w:cs="Times New Roman"/>
          <w:sz w:val="24"/>
        </w:rPr>
        <w:t xml:space="preserve"> </w:t>
      </w:r>
      <w:r w:rsidR="000972FC" w:rsidRPr="000972FC">
        <w:rPr>
          <w:rFonts w:ascii="Times New Roman" w:hAnsi="Times New Roman" w:cs="Times New Roman"/>
          <w:sz w:val="24"/>
        </w:rPr>
        <w:t xml:space="preserve">e nos primeiros dias, </w:t>
      </w:r>
      <w:r w:rsidR="006E4E0C">
        <w:rPr>
          <w:rFonts w:ascii="Times New Roman" w:hAnsi="Times New Roman" w:cs="Times New Roman"/>
          <w:sz w:val="24"/>
        </w:rPr>
        <w:t>sendo re</w:t>
      </w:r>
      <w:r w:rsidR="008B2A07">
        <w:rPr>
          <w:rFonts w:ascii="Times New Roman" w:hAnsi="Times New Roman" w:cs="Times New Roman"/>
          <w:sz w:val="24"/>
        </w:rPr>
        <w:t xml:space="preserve">comendado pelo </w:t>
      </w:r>
      <w:proofErr w:type="gramStart"/>
      <w:r w:rsidR="008B2A07">
        <w:rPr>
          <w:rFonts w:ascii="Times New Roman" w:hAnsi="Times New Roman" w:cs="Times New Roman"/>
          <w:sz w:val="24"/>
        </w:rPr>
        <w:t>MS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8B2A07" w:rsidRPr="008B2A07">
        <w:rPr>
          <w:rFonts w:ascii="Times New Roman" w:hAnsi="Times New Roman" w:cs="Times New Roman"/>
          <w:sz w:val="24"/>
          <w:vertAlign w:val="superscript"/>
        </w:rPr>
        <w:t>3</w:t>
      </w:r>
      <w:r w:rsidR="006911C0">
        <w:rPr>
          <w:rFonts w:ascii="Times New Roman" w:hAnsi="Times New Roman" w:cs="Times New Roman"/>
          <w:sz w:val="24"/>
          <w:vertAlign w:val="superscript"/>
        </w:rPr>
        <w:t>2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6E4E0C">
        <w:rPr>
          <w:rFonts w:ascii="Times New Roman" w:hAnsi="Times New Roman" w:cs="Times New Roman"/>
          <w:sz w:val="24"/>
        </w:rPr>
        <w:t xml:space="preserve"> </w:t>
      </w:r>
      <w:r w:rsidR="006E4E0C" w:rsidRPr="006E4E0C">
        <w:rPr>
          <w:rFonts w:ascii="Times New Roman" w:hAnsi="Times New Roman" w:cs="Times New Roman"/>
          <w:sz w:val="24"/>
        </w:rPr>
        <w:t xml:space="preserve">uma </w:t>
      </w:r>
      <w:r w:rsidR="006E4E0C">
        <w:rPr>
          <w:rFonts w:ascii="Times New Roman" w:hAnsi="Times New Roman" w:cs="Times New Roman"/>
          <w:sz w:val="24"/>
        </w:rPr>
        <w:t>VD</w:t>
      </w:r>
      <w:r w:rsidR="006E4E0C" w:rsidRPr="006E4E0C">
        <w:rPr>
          <w:rFonts w:ascii="Times New Roman" w:hAnsi="Times New Roman" w:cs="Times New Roman"/>
          <w:sz w:val="24"/>
        </w:rPr>
        <w:t xml:space="preserve"> na primeira semana após a alta do bebê</w:t>
      </w:r>
      <w:r w:rsidR="006E4E0C">
        <w:rPr>
          <w:rFonts w:ascii="Times New Roman" w:hAnsi="Times New Roman" w:cs="Times New Roman"/>
          <w:sz w:val="24"/>
        </w:rPr>
        <w:t xml:space="preserve"> </w:t>
      </w:r>
      <w:r w:rsidR="000972FC" w:rsidRPr="000972FC">
        <w:rPr>
          <w:rFonts w:ascii="Times New Roman" w:hAnsi="Times New Roman" w:cs="Times New Roman"/>
          <w:sz w:val="24"/>
        </w:rPr>
        <w:t xml:space="preserve">para </w:t>
      </w:r>
      <w:r w:rsidR="000418C7">
        <w:rPr>
          <w:rFonts w:ascii="Times New Roman" w:hAnsi="Times New Roman" w:cs="Times New Roman"/>
          <w:sz w:val="24"/>
        </w:rPr>
        <w:t xml:space="preserve">garantir </w:t>
      </w:r>
      <w:r w:rsidR="000972FC" w:rsidRPr="000972FC">
        <w:rPr>
          <w:rFonts w:ascii="Times New Roman" w:hAnsi="Times New Roman" w:cs="Times New Roman"/>
          <w:sz w:val="24"/>
        </w:rPr>
        <w:t>que o aleitamento</w:t>
      </w:r>
      <w:r w:rsidR="000972FC">
        <w:rPr>
          <w:rFonts w:ascii="Times New Roman" w:hAnsi="Times New Roman" w:cs="Times New Roman"/>
          <w:sz w:val="24"/>
        </w:rPr>
        <w:t xml:space="preserve"> </w:t>
      </w:r>
      <w:r w:rsidR="000972FC" w:rsidRPr="000972FC">
        <w:rPr>
          <w:rFonts w:ascii="Times New Roman" w:hAnsi="Times New Roman" w:cs="Times New Roman"/>
          <w:sz w:val="24"/>
        </w:rPr>
        <w:t>materno seja iniciado o mais precoce possível, auxiliando</w:t>
      </w:r>
      <w:r w:rsidR="000418C7">
        <w:rPr>
          <w:rFonts w:ascii="Times New Roman" w:hAnsi="Times New Roman" w:cs="Times New Roman"/>
          <w:sz w:val="24"/>
        </w:rPr>
        <w:t xml:space="preserve"> </w:t>
      </w:r>
      <w:r w:rsidR="000972FC" w:rsidRPr="000972FC">
        <w:rPr>
          <w:rFonts w:ascii="Times New Roman" w:hAnsi="Times New Roman" w:cs="Times New Roman"/>
          <w:sz w:val="24"/>
        </w:rPr>
        <w:t>as mães nas primeiras mamadas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8B2A07" w:rsidRPr="008B2A07">
        <w:rPr>
          <w:rFonts w:ascii="Times New Roman" w:hAnsi="Times New Roman" w:cs="Times New Roman"/>
          <w:sz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vertAlign w:val="superscript"/>
        </w:rPr>
        <w:t>5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0972FC" w:rsidRPr="000972FC">
        <w:rPr>
          <w:rFonts w:ascii="Times New Roman" w:hAnsi="Times New Roman" w:cs="Times New Roman"/>
          <w:sz w:val="24"/>
        </w:rPr>
        <w:t>.</w:t>
      </w:r>
    </w:p>
    <w:p w:rsidR="00F94CAE" w:rsidRDefault="00A67417" w:rsidP="00F94C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da reconhecida importância da VD na promoção do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8B2A07" w:rsidRPr="00FD7D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4E0C">
        <w:rPr>
          <w:rFonts w:ascii="Times New Roman" w:hAnsi="Times New Roman" w:cs="Times New Roman"/>
          <w:sz w:val="24"/>
          <w:szCs w:val="24"/>
        </w:rPr>
        <w:t>foi revelado em um estudo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FD7D7D" w:rsidRPr="00FD7D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6E4E0C">
        <w:rPr>
          <w:rFonts w:ascii="Times New Roman" w:hAnsi="Times New Roman" w:cs="Times New Roman"/>
          <w:sz w:val="24"/>
          <w:szCs w:val="24"/>
        </w:rPr>
        <w:t xml:space="preserve"> que </w:t>
      </w:r>
      <w:r w:rsidR="00354B5C">
        <w:rPr>
          <w:rFonts w:ascii="Times New Roman" w:hAnsi="Times New Roman" w:cs="Times New Roman"/>
          <w:sz w:val="24"/>
          <w:szCs w:val="24"/>
        </w:rPr>
        <w:t xml:space="preserve">esta </w:t>
      </w:r>
      <w:r w:rsidR="006E4E0C">
        <w:rPr>
          <w:rFonts w:ascii="Times New Roman" w:hAnsi="Times New Roman" w:cs="Times New Roman"/>
          <w:sz w:val="24"/>
          <w:szCs w:val="24"/>
        </w:rPr>
        <w:t xml:space="preserve">não é uma rotina para todas as enfermeiras que participaram </w:t>
      </w:r>
      <w:r w:rsidR="00354B5C">
        <w:rPr>
          <w:rFonts w:ascii="Times New Roman" w:hAnsi="Times New Roman" w:cs="Times New Roman"/>
          <w:sz w:val="24"/>
          <w:szCs w:val="24"/>
        </w:rPr>
        <w:t>d</w:t>
      </w:r>
      <w:r w:rsidR="006E4E0C">
        <w:rPr>
          <w:rFonts w:ascii="Times New Roman" w:hAnsi="Times New Roman" w:cs="Times New Roman"/>
          <w:sz w:val="24"/>
          <w:szCs w:val="24"/>
        </w:rPr>
        <w:t xml:space="preserve">a pesquisa, de forma que esta atividade é desenvolvida caso </w:t>
      </w:r>
      <w:r w:rsidR="006E4E0C" w:rsidRPr="006E4E0C">
        <w:rPr>
          <w:rFonts w:ascii="Times New Roman" w:hAnsi="Times New Roman" w:cs="Times New Roman"/>
          <w:sz w:val="24"/>
          <w:szCs w:val="24"/>
        </w:rPr>
        <w:t>alguma intercorrência</w:t>
      </w:r>
      <w:r w:rsidR="006E4E0C">
        <w:rPr>
          <w:rFonts w:ascii="Times New Roman" w:hAnsi="Times New Roman" w:cs="Times New Roman"/>
          <w:sz w:val="24"/>
          <w:szCs w:val="24"/>
        </w:rPr>
        <w:t xml:space="preserve"> seja</w:t>
      </w:r>
      <w:r w:rsidR="006E4E0C" w:rsidRPr="006E4E0C">
        <w:rPr>
          <w:rFonts w:ascii="Times New Roman" w:hAnsi="Times New Roman" w:cs="Times New Roman"/>
          <w:sz w:val="24"/>
          <w:szCs w:val="24"/>
        </w:rPr>
        <w:t xml:space="preserve"> observada ou se a puérpera não comparecer à unidade de </w:t>
      </w:r>
      <w:r w:rsidR="006E4E0C">
        <w:rPr>
          <w:rFonts w:ascii="Times New Roman" w:hAnsi="Times New Roman" w:cs="Times New Roman"/>
          <w:sz w:val="24"/>
          <w:szCs w:val="24"/>
        </w:rPr>
        <w:t>Estratégia de Saúde da Família</w:t>
      </w:r>
      <w:r w:rsidR="006E4E0C" w:rsidRPr="006E4E0C">
        <w:rPr>
          <w:rFonts w:ascii="Times New Roman" w:hAnsi="Times New Roman" w:cs="Times New Roman"/>
          <w:sz w:val="24"/>
          <w:szCs w:val="24"/>
        </w:rPr>
        <w:t xml:space="preserve"> até trinta dias.</w:t>
      </w:r>
      <w:r w:rsidR="00354B5C"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 w:rsidR="00354B5C">
        <w:rPr>
          <w:rFonts w:ascii="Times New Roman" w:hAnsi="Times New Roman" w:cs="Times New Roman"/>
          <w:sz w:val="24"/>
          <w:szCs w:val="24"/>
        </w:rPr>
        <w:t>outro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FD7D7D" w:rsidRPr="00FD7D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354B5C">
        <w:rPr>
          <w:rFonts w:ascii="Times New Roman" w:hAnsi="Times New Roman" w:cs="Times New Roman"/>
          <w:sz w:val="24"/>
          <w:szCs w:val="24"/>
        </w:rPr>
        <w:t xml:space="preserve"> a VD foi caracterizada como não satisfatória, visto que não </w:t>
      </w:r>
      <w:r w:rsidR="00F94CAE">
        <w:rPr>
          <w:rFonts w:ascii="Times New Roman" w:hAnsi="Times New Roman" w:cs="Times New Roman"/>
          <w:sz w:val="24"/>
          <w:szCs w:val="24"/>
        </w:rPr>
        <w:t>ocorreu</w:t>
      </w:r>
      <w:r w:rsidR="00354B5C">
        <w:rPr>
          <w:rFonts w:ascii="Times New Roman" w:hAnsi="Times New Roman" w:cs="Times New Roman"/>
          <w:sz w:val="24"/>
          <w:szCs w:val="24"/>
        </w:rPr>
        <w:t xml:space="preserve"> para a metade das participantes e </w:t>
      </w:r>
      <w:r w:rsidR="00F94CAE" w:rsidRPr="00F94CAE">
        <w:rPr>
          <w:rFonts w:ascii="Times New Roman" w:hAnsi="Times New Roman" w:cs="Times New Roman"/>
          <w:sz w:val="24"/>
          <w:szCs w:val="24"/>
        </w:rPr>
        <w:t>a maioria das visitas,</w:t>
      </w:r>
      <w:r w:rsidR="00F94CAE">
        <w:rPr>
          <w:rFonts w:ascii="Times New Roman" w:hAnsi="Times New Roman" w:cs="Times New Roman"/>
          <w:sz w:val="24"/>
          <w:szCs w:val="24"/>
        </w:rPr>
        <w:t xml:space="preserve"> </w:t>
      </w:r>
      <w:r w:rsidR="00F94CAE" w:rsidRPr="00F94CAE">
        <w:rPr>
          <w:rFonts w:ascii="Times New Roman" w:hAnsi="Times New Roman" w:cs="Times New Roman"/>
          <w:sz w:val="24"/>
          <w:szCs w:val="24"/>
        </w:rPr>
        <w:t>quando aconteceu após o parto, foi realizada por Agentes</w:t>
      </w:r>
      <w:r w:rsidR="00F94CAE">
        <w:rPr>
          <w:rFonts w:ascii="Times New Roman" w:hAnsi="Times New Roman" w:cs="Times New Roman"/>
          <w:sz w:val="24"/>
          <w:szCs w:val="24"/>
        </w:rPr>
        <w:t xml:space="preserve"> Comunitários de Sa</w:t>
      </w:r>
      <w:r w:rsidR="002C7151">
        <w:rPr>
          <w:rFonts w:ascii="Times New Roman" w:hAnsi="Times New Roman" w:cs="Times New Roman"/>
          <w:sz w:val="24"/>
          <w:szCs w:val="24"/>
        </w:rPr>
        <w:t xml:space="preserve">úde (ACS). Estes mesmos </w:t>
      </w:r>
      <w:proofErr w:type="gramStart"/>
      <w:r w:rsidR="002C7151">
        <w:rPr>
          <w:rFonts w:ascii="Times New Roman" w:hAnsi="Times New Roman" w:cs="Times New Roman"/>
          <w:sz w:val="24"/>
          <w:szCs w:val="24"/>
        </w:rPr>
        <w:t>autores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FD7D7D" w:rsidRPr="00FD7D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F94CAE">
        <w:rPr>
          <w:rFonts w:ascii="Times New Roman" w:hAnsi="Times New Roman" w:cs="Times New Roman"/>
          <w:sz w:val="24"/>
          <w:szCs w:val="24"/>
        </w:rPr>
        <w:t xml:space="preserve"> </w:t>
      </w:r>
      <w:r w:rsidR="00F94CAE">
        <w:rPr>
          <w:rFonts w:ascii="Times New Roman" w:hAnsi="Times New Roman" w:cs="Times New Roman"/>
          <w:sz w:val="24"/>
          <w:szCs w:val="24"/>
        </w:rPr>
        <w:lastRenderedPageBreak/>
        <w:t>referem ser tal fato</w:t>
      </w:r>
      <w:r w:rsidR="00F94CAE" w:rsidRPr="00F94CAE">
        <w:rPr>
          <w:rFonts w:ascii="Times New Roman" w:hAnsi="Times New Roman" w:cs="Times New Roman"/>
          <w:sz w:val="24"/>
          <w:szCs w:val="24"/>
        </w:rPr>
        <w:t xml:space="preserve"> preocupante,</w:t>
      </w:r>
      <w:r w:rsidR="00F94CAE">
        <w:rPr>
          <w:rFonts w:ascii="Times New Roman" w:hAnsi="Times New Roman" w:cs="Times New Roman"/>
          <w:sz w:val="24"/>
          <w:szCs w:val="24"/>
        </w:rPr>
        <w:t xml:space="preserve"> considerando-se a </w:t>
      </w:r>
      <w:r w:rsidR="00F94CAE" w:rsidRPr="00F94CAE">
        <w:rPr>
          <w:rFonts w:ascii="Times New Roman" w:hAnsi="Times New Roman" w:cs="Times New Roman"/>
          <w:sz w:val="24"/>
          <w:szCs w:val="24"/>
        </w:rPr>
        <w:t xml:space="preserve">importância </w:t>
      </w:r>
      <w:r w:rsidR="00F94CAE">
        <w:rPr>
          <w:rFonts w:ascii="Times New Roman" w:hAnsi="Times New Roman" w:cs="Times New Roman"/>
          <w:sz w:val="24"/>
          <w:szCs w:val="24"/>
        </w:rPr>
        <w:t xml:space="preserve">da VD </w:t>
      </w:r>
      <w:r w:rsidR="00F94CAE" w:rsidRPr="00F94CAE">
        <w:rPr>
          <w:rFonts w:ascii="Times New Roman" w:hAnsi="Times New Roman" w:cs="Times New Roman"/>
          <w:sz w:val="24"/>
          <w:szCs w:val="24"/>
        </w:rPr>
        <w:t>para a promoção à saúde da criança e incentivo</w:t>
      </w:r>
      <w:r w:rsidR="00F94CAE">
        <w:rPr>
          <w:rFonts w:ascii="Times New Roman" w:hAnsi="Times New Roman" w:cs="Times New Roman"/>
          <w:sz w:val="24"/>
          <w:szCs w:val="24"/>
        </w:rPr>
        <w:t xml:space="preserve"> </w:t>
      </w:r>
      <w:r w:rsidR="00F94CAE" w:rsidRPr="00F94CAE">
        <w:rPr>
          <w:rFonts w:ascii="Times New Roman" w:hAnsi="Times New Roman" w:cs="Times New Roman"/>
          <w:sz w:val="24"/>
          <w:szCs w:val="24"/>
        </w:rPr>
        <w:t>à prática do AM.</w:t>
      </w:r>
      <w:r w:rsidR="00F94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1C5" w:rsidRDefault="00F94CAE" w:rsidP="006001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a amamentação </w:t>
      </w:r>
      <w:r w:rsidRPr="00F94CAE">
        <w:rPr>
          <w:rFonts w:ascii="Times New Roman" w:hAnsi="Times New Roman" w:cs="Times New Roman"/>
          <w:sz w:val="24"/>
          <w:szCs w:val="24"/>
        </w:rPr>
        <w:t>é uma arte a ser apoiada, aprendida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CAE">
        <w:rPr>
          <w:rFonts w:ascii="Times New Roman" w:hAnsi="Times New Roman" w:cs="Times New Roman"/>
          <w:sz w:val="24"/>
          <w:szCs w:val="24"/>
        </w:rPr>
        <w:t>ensinada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FD7D7D" w:rsidRPr="00FD7D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a VD é considerada como um suporte para o sucesso desta prática. </w:t>
      </w:r>
      <w:r w:rsidR="006001C5">
        <w:rPr>
          <w:rFonts w:ascii="Times New Roman" w:hAnsi="Times New Roman" w:cs="Times New Roman"/>
          <w:sz w:val="24"/>
        </w:rPr>
        <w:t xml:space="preserve">Convém dizer que o processo de lactação é marcado por dificuldades que podem desencorajar o aleitamento </w:t>
      </w:r>
      <w:proofErr w:type="gramStart"/>
      <w:r w:rsidR="006001C5">
        <w:rPr>
          <w:rFonts w:ascii="Times New Roman" w:hAnsi="Times New Roman" w:cs="Times New Roman"/>
          <w:sz w:val="24"/>
        </w:rPr>
        <w:t>materno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FD7D7D" w:rsidRPr="00FD7D7D">
        <w:rPr>
          <w:rFonts w:ascii="Times New Roman" w:hAnsi="Times New Roman" w:cs="Times New Roman"/>
          <w:sz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vertAlign w:val="superscript"/>
        </w:rPr>
        <w:t>9</w:t>
      </w:r>
      <w:r w:rsidR="002C7151">
        <w:rPr>
          <w:rFonts w:ascii="Times New Roman" w:hAnsi="Times New Roman" w:cs="Times New Roman"/>
          <w:sz w:val="24"/>
          <w:vertAlign w:val="superscript"/>
        </w:rPr>
        <w:t>]</w:t>
      </w:r>
      <w:r w:rsidR="006001C5">
        <w:rPr>
          <w:rFonts w:ascii="Times New Roman" w:hAnsi="Times New Roman" w:cs="Times New Roman"/>
          <w:sz w:val="24"/>
        </w:rPr>
        <w:t xml:space="preserve">. Assim, é imprescindível que a lactante seja informada acerca dos </w:t>
      </w:r>
      <w:r w:rsidR="006001C5">
        <w:rPr>
          <w:rFonts w:ascii="Times New Roman" w:hAnsi="Times New Roman" w:cs="Times New Roman"/>
          <w:sz w:val="24"/>
          <w:szCs w:val="24"/>
        </w:rPr>
        <w:t xml:space="preserve">entraves que irá enfrentar, </w:t>
      </w:r>
      <w:r w:rsidR="006001C5" w:rsidRPr="00014CDC">
        <w:rPr>
          <w:rFonts w:ascii="Times New Roman" w:hAnsi="Times New Roman" w:cs="Times New Roman"/>
          <w:sz w:val="24"/>
          <w:szCs w:val="24"/>
        </w:rPr>
        <w:t>prepara</w:t>
      </w:r>
      <w:r w:rsidR="00343BB1">
        <w:rPr>
          <w:rFonts w:ascii="Times New Roman" w:hAnsi="Times New Roman" w:cs="Times New Roman"/>
          <w:sz w:val="24"/>
          <w:szCs w:val="24"/>
        </w:rPr>
        <w:t>ndo-a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 </w:t>
      </w:r>
      <w:r w:rsidR="00343BB1">
        <w:rPr>
          <w:rFonts w:ascii="Times New Roman" w:hAnsi="Times New Roman" w:cs="Times New Roman"/>
          <w:sz w:val="24"/>
          <w:szCs w:val="24"/>
        </w:rPr>
        <w:t>par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a esse </w:t>
      </w:r>
      <w:r w:rsidR="00343BB1">
        <w:rPr>
          <w:rFonts w:ascii="Times New Roman" w:hAnsi="Times New Roman" w:cs="Times New Roman"/>
          <w:sz w:val="24"/>
          <w:szCs w:val="24"/>
        </w:rPr>
        <w:t>ato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, </w:t>
      </w:r>
      <w:r w:rsidR="00343BB1">
        <w:rPr>
          <w:rFonts w:ascii="Times New Roman" w:hAnsi="Times New Roman" w:cs="Times New Roman"/>
          <w:sz w:val="24"/>
          <w:szCs w:val="24"/>
        </w:rPr>
        <w:t>de modo q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ue </w:t>
      </w:r>
      <w:r w:rsidR="00343BB1">
        <w:rPr>
          <w:rFonts w:ascii="Times New Roman" w:hAnsi="Times New Roman" w:cs="Times New Roman"/>
          <w:sz w:val="24"/>
          <w:szCs w:val="24"/>
        </w:rPr>
        <w:t>ela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 não deixe de </w:t>
      </w:r>
      <w:r w:rsidR="00343BB1">
        <w:rPr>
          <w:rFonts w:ascii="Times New Roman" w:hAnsi="Times New Roman" w:cs="Times New Roman"/>
          <w:sz w:val="24"/>
          <w:szCs w:val="24"/>
        </w:rPr>
        <w:t>amamentar seu bebê. R</w:t>
      </w:r>
      <w:r w:rsidR="006001C5" w:rsidRPr="00014CDC">
        <w:rPr>
          <w:rFonts w:ascii="Times New Roman" w:hAnsi="Times New Roman" w:cs="Times New Roman"/>
          <w:sz w:val="24"/>
          <w:szCs w:val="24"/>
        </w:rPr>
        <w:t>eforça</w:t>
      </w:r>
      <w:r w:rsidR="00343BB1">
        <w:rPr>
          <w:rFonts w:ascii="Times New Roman" w:hAnsi="Times New Roman" w:cs="Times New Roman"/>
          <w:sz w:val="24"/>
          <w:szCs w:val="24"/>
        </w:rPr>
        <w:t>-se, para tanto,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 a importância da orientação sobre a prática e </w:t>
      </w:r>
      <w:r w:rsidR="00343BB1">
        <w:rPr>
          <w:rFonts w:ascii="Times New Roman" w:hAnsi="Times New Roman" w:cs="Times New Roman"/>
          <w:sz w:val="24"/>
          <w:szCs w:val="24"/>
        </w:rPr>
        <w:t>a busca de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 meios estratégicos para sensibilizar as mães sobre o quan</w:t>
      </w:r>
      <w:r w:rsidR="00343BB1">
        <w:rPr>
          <w:rFonts w:ascii="Times New Roman" w:hAnsi="Times New Roman" w:cs="Times New Roman"/>
          <w:sz w:val="24"/>
          <w:szCs w:val="24"/>
        </w:rPr>
        <w:t>t</w:t>
      </w:r>
      <w:r w:rsidR="006001C5" w:rsidRPr="00014CDC">
        <w:rPr>
          <w:rFonts w:ascii="Times New Roman" w:hAnsi="Times New Roman" w:cs="Times New Roman"/>
          <w:sz w:val="24"/>
          <w:szCs w:val="24"/>
        </w:rPr>
        <w:t xml:space="preserve">o a amamentação é importante </w:t>
      </w:r>
      <w:r w:rsidR="00343BB1">
        <w:rPr>
          <w:rFonts w:ascii="Times New Roman" w:hAnsi="Times New Roman" w:cs="Times New Roman"/>
          <w:sz w:val="24"/>
          <w:szCs w:val="24"/>
        </w:rPr>
        <w:t xml:space="preserve">para o </w:t>
      </w:r>
      <w:proofErr w:type="gramStart"/>
      <w:r w:rsidR="00343BB1">
        <w:rPr>
          <w:rFonts w:ascii="Times New Roman" w:hAnsi="Times New Roman" w:cs="Times New Roman"/>
          <w:sz w:val="24"/>
          <w:szCs w:val="24"/>
        </w:rPr>
        <w:t>binômio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FD7D7D" w:rsidRPr="00FD7D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6001C5">
        <w:rPr>
          <w:rFonts w:ascii="Times New Roman" w:hAnsi="Times New Roman" w:cs="Times New Roman"/>
          <w:sz w:val="24"/>
          <w:szCs w:val="24"/>
        </w:rPr>
        <w:t>.</w:t>
      </w:r>
    </w:p>
    <w:p w:rsidR="00AF02E8" w:rsidRDefault="00034427" w:rsidP="006001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</w:t>
      </w:r>
      <w:r w:rsidR="0020551C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tecnologias leves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aconselhamento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403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3BB1">
        <w:rPr>
          <w:rFonts w:ascii="Times New Roman" w:hAnsi="Times New Roman" w:cs="Times New Roman"/>
          <w:sz w:val="24"/>
          <w:szCs w:val="24"/>
        </w:rPr>
        <w:t xml:space="preserve">foi destacado em alguns estudos estratégias que fugiam às convencionais, </w:t>
      </w:r>
      <w:r>
        <w:rPr>
          <w:rFonts w:ascii="Times New Roman" w:hAnsi="Times New Roman" w:cs="Times New Roman"/>
          <w:sz w:val="24"/>
          <w:szCs w:val="24"/>
        </w:rPr>
        <w:t>caracterizando-se as “tecnologias duras”</w:t>
      </w:r>
      <w:r w:rsidR="0020551C">
        <w:rPr>
          <w:rFonts w:ascii="Times New Roman" w:hAnsi="Times New Roman" w:cs="Times New Roman"/>
          <w:sz w:val="24"/>
          <w:szCs w:val="24"/>
        </w:rPr>
        <w:t xml:space="preserve">. Assim, emergiram a </w:t>
      </w:r>
      <w:r w:rsidR="00343BB1">
        <w:rPr>
          <w:rFonts w:ascii="Times New Roman" w:hAnsi="Times New Roman" w:cs="Times New Roman"/>
          <w:sz w:val="24"/>
          <w:szCs w:val="24"/>
        </w:rPr>
        <w:t xml:space="preserve">construção de instrumentos educativos, como um manual voltado à prática de </w:t>
      </w:r>
      <w:proofErr w:type="gramStart"/>
      <w:r w:rsidR="00343BB1">
        <w:rPr>
          <w:rFonts w:ascii="Times New Roman" w:hAnsi="Times New Roman" w:cs="Times New Roman"/>
          <w:sz w:val="24"/>
          <w:szCs w:val="24"/>
        </w:rPr>
        <w:t>amamentação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343BB1">
        <w:rPr>
          <w:rFonts w:ascii="Times New Roman" w:hAnsi="Times New Roman" w:cs="Times New Roman"/>
          <w:sz w:val="24"/>
        </w:rPr>
        <w:t xml:space="preserve"> e </w:t>
      </w:r>
      <w:r w:rsidR="00343BB1" w:rsidRPr="00706BB7">
        <w:rPr>
          <w:rFonts w:ascii="Times New Roman" w:hAnsi="Times New Roman" w:cs="Times New Roman"/>
          <w:sz w:val="24"/>
          <w:szCs w:val="24"/>
        </w:rPr>
        <w:t>a utilização de jogos educacionais com o tema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r w:rsidR="000403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343B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1C5" w:rsidRDefault="00343BB1" w:rsidP="006001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</w:t>
      </w:r>
      <w:r w:rsidR="00AF02E8">
        <w:rPr>
          <w:rFonts w:ascii="Times New Roman" w:hAnsi="Times New Roman" w:cs="Times New Roman"/>
          <w:sz w:val="24"/>
          <w:szCs w:val="24"/>
        </w:rPr>
        <w:t xml:space="preserve">da </w:t>
      </w:r>
      <w:r w:rsidR="00AF02E8" w:rsidRPr="00706BB7">
        <w:rPr>
          <w:rFonts w:ascii="Times New Roman" w:hAnsi="Times New Roman" w:cs="Times New Roman"/>
          <w:sz w:val="24"/>
          <w:szCs w:val="24"/>
        </w:rPr>
        <w:t>utilização de jogos educacionais</w:t>
      </w:r>
      <w:r w:rsidR="00AF02E8">
        <w:rPr>
          <w:rFonts w:ascii="Times New Roman" w:hAnsi="Times New Roman" w:cs="Times New Roman"/>
          <w:sz w:val="24"/>
          <w:szCs w:val="24"/>
        </w:rPr>
        <w:t xml:space="preserve"> sobre amamentação</w:t>
      </w:r>
      <w:r>
        <w:rPr>
          <w:rFonts w:ascii="Times New Roman" w:hAnsi="Times New Roman" w:cs="Times New Roman"/>
          <w:sz w:val="24"/>
          <w:szCs w:val="24"/>
        </w:rPr>
        <w:t xml:space="preserve">, os </w:t>
      </w:r>
      <w:proofErr w:type="gramStart"/>
      <w:r>
        <w:rPr>
          <w:rFonts w:ascii="Times New Roman" w:hAnsi="Times New Roman" w:cs="Times New Roman"/>
          <w:sz w:val="24"/>
          <w:szCs w:val="24"/>
        </w:rPr>
        <w:t>autores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403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puderam observar que </w:t>
      </w:r>
      <w:r w:rsidR="006001C5" w:rsidRPr="00706BB7">
        <w:rPr>
          <w:rFonts w:ascii="Times New Roman" w:hAnsi="Times New Roman" w:cs="Times New Roman"/>
          <w:sz w:val="24"/>
          <w:szCs w:val="24"/>
        </w:rPr>
        <w:t>as mães fica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001C5" w:rsidRPr="00706BB7">
        <w:rPr>
          <w:rFonts w:ascii="Times New Roman" w:hAnsi="Times New Roman" w:cs="Times New Roman"/>
          <w:sz w:val="24"/>
          <w:szCs w:val="24"/>
        </w:rPr>
        <w:t xml:space="preserve">m mais confiantes, descontraídas e </w:t>
      </w:r>
      <w:r>
        <w:rPr>
          <w:rFonts w:ascii="Times New Roman" w:hAnsi="Times New Roman" w:cs="Times New Roman"/>
          <w:sz w:val="24"/>
          <w:szCs w:val="24"/>
        </w:rPr>
        <w:t>puderam expor</w:t>
      </w:r>
      <w:r w:rsidR="006001C5" w:rsidRPr="00706BB7">
        <w:rPr>
          <w:rFonts w:ascii="Times New Roman" w:hAnsi="Times New Roman" w:cs="Times New Roman"/>
          <w:sz w:val="24"/>
          <w:szCs w:val="24"/>
        </w:rPr>
        <w:t xml:space="preserve"> suas experiências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6001C5" w:rsidRPr="00706BB7">
        <w:rPr>
          <w:rFonts w:ascii="Times New Roman" w:hAnsi="Times New Roman" w:cs="Times New Roman"/>
          <w:sz w:val="24"/>
          <w:szCs w:val="24"/>
        </w:rPr>
        <w:t xml:space="preserve"> tira</w:t>
      </w:r>
      <w:r>
        <w:rPr>
          <w:rFonts w:ascii="Times New Roman" w:hAnsi="Times New Roman" w:cs="Times New Roman"/>
          <w:sz w:val="24"/>
          <w:szCs w:val="24"/>
        </w:rPr>
        <w:t>r</w:t>
      </w:r>
      <w:r w:rsidR="006001C5" w:rsidRPr="00706BB7">
        <w:rPr>
          <w:rFonts w:ascii="Times New Roman" w:hAnsi="Times New Roman" w:cs="Times New Roman"/>
          <w:sz w:val="24"/>
          <w:szCs w:val="24"/>
        </w:rPr>
        <w:t xml:space="preserve"> dúvidas sobre o tema. </w:t>
      </w:r>
      <w:r w:rsidR="00AF02E8">
        <w:rPr>
          <w:rFonts w:ascii="Times New Roman" w:hAnsi="Times New Roman" w:cs="Times New Roman"/>
          <w:sz w:val="24"/>
          <w:szCs w:val="24"/>
        </w:rPr>
        <w:t xml:space="preserve">Quanto ao manual desenvolvido, este foi considerado como um instrumento facilitador da prática de enfermagem n o incentivo ao AM, uma vez que se trata de </w:t>
      </w:r>
      <w:r w:rsidR="00AF02E8" w:rsidRPr="00AF02E8">
        <w:rPr>
          <w:rFonts w:ascii="Times New Roman" w:hAnsi="Times New Roman" w:cs="Times New Roman"/>
          <w:sz w:val="24"/>
          <w:szCs w:val="24"/>
        </w:rPr>
        <w:t xml:space="preserve">uma tecnologia ilustrada capaz de responder às principais dúvidas que permeiam o cotidiano das mães, </w:t>
      </w:r>
      <w:r w:rsidR="00AF02E8">
        <w:rPr>
          <w:rFonts w:ascii="Times New Roman" w:hAnsi="Times New Roman" w:cs="Times New Roman"/>
          <w:sz w:val="24"/>
          <w:szCs w:val="24"/>
        </w:rPr>
        <w:t xml:space="preserve">acerca desta </w:t>
      </w:r>
      <w:proofErr w:type="gramStart"/>
      <w:r w:rsidR="00AF02E8">
        <w:rPr>
          <w:rFonts w:ascii="Times New Roman" w:hAnsi="Times New Roman" w:cs="Times New Roman"/>
          <w:sz w:val="24"/>
          <w:szCs w:val="24"/>
        </w:rPr>
        <w:t>temática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6911C0">
        <w:rPr>
          <w:rFonts w:ascii="Times New Roman" w:hAnsi="Times New Roman" w:cs="Times New Roman"/>
          <w:sz w:val="24"/>
          <w:vertAlign w:val="superscript"/>
        </w:rPr>
        <w:t>20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AF02E8">
        <w:rPr>
          <w:rFonts w:ascii="Times New Roman" w:hAnsi="Times New Roman" w:cs="Times New Roman"/>
          <w:sz w:val="24"/>
          <w:szCs w:val="24"/>
        </w:rPr>
        <w:t xml:space="preserve">. </w:t>
      </w:r>
      <w:r w:rsidR="00034427">
        <w:rPr>
          <w:rFonts w:ascii="Times New Roman" w:hAnsi="Times New Roman" w:cs="Times New Roman"/>
          <w:sz w:val="24"/>
          <w:szCs w:val="24"/>
        </w:rPr>
        <w:t>Tanto uma como a outra é responsável por trazer</w:t>
      </w:r>
      <w:r w:rsidR="006001C5" w:rsidRPr="00706BB7">
        <w:rPr>
          <w:rFonts w:ascii="Times New Roman" w:hAnsi="Times New Roman" w:cs="Times New Roman"/>
          <w:sz w:val="24"/>
          <w:szCs w:val="24"/>
        </w:rPr>
        <w:t xml:space="preserve"> um retorno positivo e um</w:t>
      </w:r>
      <w:r w:rsidR="00034427">
        <w:rPr>
          <w:rFonts w:ascii="Times New Roman" w:hAnsi="Times New Roman" w:cs="Times New Roman"/>
          <w:sz w:val="24"/>
          <w:szCs w:val="24"/>
        </w:rPr>
        <w:t xml:space="preserve"> cuidado prestado com </w:t>
      </w:r>
      <w:proofErr w:type="gramStart"/>
      <w:r w:rsidR="0059050B">
        <w:rPr>
          <w:rFonts w:ascii="Times New Roman" w:hAnsi="Times New Roman" w:cs="Times New Roman"/>
          <w:sz w:val="24"/>
          <w:szCs w:val="24"/>
        </w:rPr>
        <w:t>qualidade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0403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034427">
        <w:rPr>
          <w:rFonts w:ascii="Times New Roman" w:hAnsi="Times New Roman" w:cs="Times New Roman"/>
          <w:sz w:val="24"/>
          <w:szCs w:val="24"/>
        </w:rPr>
        <w:t>.</w:t>
      </w:r>
    </w:p>
    <w:p w:rsidR="00180B5B" w:rsidRPr="0059050B" w:rsidRDefault="00115DDD" w:rsidP="00180B5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 enfermeiro </w:t>
      </w:r>
      <w:r>
        <w:rPr>
          <w:rFonts w:ascii="Times New Roman" w:hAnsi="Times New Roman" w:cs="Times New Roman"/>
          <w:sz w:val="24"/>
          <w:szCs w:val="24"/>
        </w:rPr>
        <w:t>precisa estar devidamente</w:t>
      </w:r>
      <w:r w:rsidRPr="008C5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capacitado </w:t>
      </w:r>
      <w:r w:rsidRPr="008C5A15">
        <w:rPr>
          <w:rFonts w:ascii="Times New Roman" w:hAnsi="Times New Roman" w:cs="Times New Roman"/>
          <w:sz w:val="24"/>
          <w:szCs w:val="24"/>
        </w:rPr>
        <w:t>para oferecer às gestantes e nutrizes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A15">
        <w:rPr>
          <w:rFonts w:ascii="Times New Roman" w:hAnsi="Times New Roman" w:cs="Times New Roman"/>
          <w:sz w:val="24"/>
          <w:szCs w:val="24"/>
        </w:rPr>
        <w:t xml:space="preserve">orientações adequadas </w:t>
      </w:r>
      <w:r>
        <w:rPr>
          <w:rFonts w:ascii="Times New Roman" w:hAnsi="Times New Roman" w:cs="Times New Roman"/>
          <w:sz w:val="24"/>
          <w:szCs w:val="24"/>
        </w:rPr>
        <w:t xml:space="preserve">acerca do processo de lactação, de forma a </w:t>
      </w:r>
      <w:r w:rsidRPr="008C5A15">
        <w:rPr>
          <w:rFonts w:ascii="Times New Roman" w:hAnsi="Times New Roman" w:cs="Times New Roman"/>
          <w:sz w:val="24"/>
          <w:szCs w:val="24"/>
        </w:rPr>
        <w:t>promove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C5A15">
        <w:rPr>
          <w:rFonts w:ascii="Times New Roman" w:hAnsi="Times New Roman" w:cs="Times New Roman"/>
          <w:sz w:val="24"/>
          <w:szCs w:val="24"/>
        </w:rPr>
        <w:t xml:space="preserve"> o </w:t>
      </w:r>
      <w:r w:rsidR="00696093">
        <w:rPr>
          <w:rFonts w:ascii="Times New Roman" w:hAnsi="Times New Roman" w:cs="Times New Roman"/>
          <w:sz w:val="24"/>
          <w:szCs w:val="24"/>
        </w:rPr>
        <w:t>AM</w:t>
      </w:r>
      <w:r w:rsidRPr="008C5A15">
        <w:rPr>
          <w:rFonts w:ascii="Times New Roman" w:hAnsi="Times New Roman" w:cs="Times New Roman"/>
          <w:sz w:val="24"/>
          <w:szCs w:val="24"/>
        </w:rPr>
        <w:t xml:space="preserve"> e contribui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C5A15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A15">
        <w:rPr>
          <w:rFonts w:ascii="Times New Roman" w:hAnsi="Times New Roman" w:cs="Times New Roman"/>
          <w:sz w:val="24"/>
          <w:szCs w:val="24"/>
        </w:rPr>
        <w:t xml:space="preserve">o estabelecimento e manutenção desta </w:t>
      </w:r>
      <w:proofErr w:type="gramStart"/>
      <w:r w:rsidRPr="008C5A15">
        <w:rPr>
          <w:rFonts w:ascii="Times New Roman" w:hAnsi="Times New Roman" w:cs="Times New Roman"/>
          <w:sz w:val="24"/>
          <w:szCs w:val="24"/>
        </w:rPr>
        <w:t>prática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59050B" w:rsidRPr="005905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B5B">
        <w:rPr>
          <w:rFonts w:ascii="Times New Roman" w:hAnsi="Times New Roman" w:cs="Times New Roman"/>
          <w:sz w:val="24"/>
          <w:szCs w:val="24"/>
        </w:rPr>
        <w:t xml:space="preserve">Assim, é essencial o aprendizado contínuo e as iniciativas de educação continuada para concretização das políticas de saúde para promoção do AM. Uma equipe bem preparada influencia positivamente a nutriz, realizando desta forma a manutenção do </w:t>
      </w:r>
      <w:proofErr w:type="gramStart"/>
      <w:r w:rsidR="00180B5B">
        <w:rPr>
          <w:rFonts w:ascii="Times New Roman" w:hAnsi="Times New Roman" w:cs="Times New Roman"/>
          <w:sz w:val="24"/>
          <w:szCs w:val="24"/>
        </w:rPr>
        <w:t>AM</w:t>
      </w:r>
      <w:r w:rsidR="002C7151" w:rsidRPr="002C7151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="0059050B" w:rsidRPr="005905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1C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bookmarkStart w:id="0" w:name="_GoBack"/>
      <w:bookmarkEnd w:id="0"/>
      <w:r w:rsidR="002C7151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59050B">
        <w:rPr>
          <w:rFonts w:ascii="Times New Roman" w:hAnsi="Times New Roman" w:cs="Times New Roman"/>
          <w:sz w:val="24"/>
          <w:szCs w:val="24"/>
        </w:rPr>
        <w:t>.</w:t>
      </w:r>
    </w:p>
    <w:p w:rsidR="008C228C" w:rsidRDefault="008C228C" w:rsidP="004F74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F39F3" w:rsidRDefault="00CF39F3" w:rsidP="00CF3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E4158E" w:rsidRDefault="002F7B82" w:rsidP="00AF02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AME </w:t>
      </w:r>
      <w:r w:rsidR="00E4158E">
        <w:rPr>
          <w:rFonts w:ascii="Times New Roman" w:hAnsi="Times New Roman" w:cs="Times New Roman"/>
          <w:sz w:val="24"/>
          <w:szCs w:val="24"/>
        </w:rPr>
        <w:t xml:space="preserve">é importante não só para o bebê, mas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="00E4158E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4158E">
        <w:rPr>
          <w:rFonts w:ascii="Times New Roman" w:hAnsi="Times New Roman" w:cs="Times New Roman"/>
          <w:sz w:val="24"/>
          <w:szCs w:val="24"/>
        </w:rPr>
        <w:t xml:space="preserve">genitora. O leite materno oferecido exclusivamente durante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E4158E">
        <w:rPr>
          <w:rFonts w:ascii="Times New Roman" w:hAnsi="Times New Roman" w:cs="Times New Roman"/>
          <w:sz w:val="24"/>
          <w:szCs w:val="24"/>
        </w:rPr>
        <w:t xml:space="preserve">seis </w:t>
      </w:r>
      <w:r>
        <w:rPr>
          <w:rFonts w:ascii="Times New Roman" w:hAnsi="Times New Roman" w:cs="Times New Roman"/>
          <w:sz w:val="24"/>
          <w:szCs w:val="24"/>
        </w:rPr>
        <w:t xml:space="preserve">primeiros </w:t>
      </w:r>
      <w:r w:rsidR="00E4158E">
        <w:rPr>
          <w:rFonts w:ascii="Times New Roman" w:hAnsi="Times New Roman" w:cs="Times New Roman"/>
          <w:sz w:val="24"/>
          <w:szCs w:val="24"/>
        </w:rPr>
        <w:t>mese</w:t>
      </w:r>
      <w:r w:rsidR="00AF02E8">
        <w:rPr>
          <w:rFonts w:ascii="Times New Roman" w:hAnsi="Times New Roman" w:cs="Times New Roman"/>
          <w:sz w:val="24"/>
          <w:szCs w:val="24"/>
        </w:rPr>
        <w:t>s</w:t>
      </w:r>
      <w:r w:rsidR="00E4158E">
        <w:rPr>
          <w:rFonts w:ascii="Times New Roman" w:hAnsi="Times New Roman" w:cs="Times New Roman"/>
          <w:sz w:val="24"/>
          <w:szCs w:val="24"/>
        </w:rPr>
        <w:t xml:space="preserve"> de vida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158E"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>nforme</w:t>
      </w:r>
      <w:r w:rsidR="00E4158E">
        <w:rPr>
          <w:rFonts w:ascii="Times New Roman" w:hAnsi="Times New Roman" w:cs="Times New Roman"/>
          <w:sz w:val="24"/>
          <w:szCs w:val="24"/>
        </w:rPr>
        <w:t xml:space="preserve"> </w:t>
      </w:r>
      <w:r w:rsidR="00E4158E">
        <w:rPr>
          <w:rFonts w:ascii="Times New Roman" w:hAnsi="Times New Roman" w:cs="Times New Roman"/>
          <w:sz w:val="24"/>
          <w:szCs w:val="24"/>
        </w:rPr>
        <w:lastRenderedPageBreak/>
        <w:t>preconizado pelo 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158E">
        <w:rPr>
          <w:rFonts w:ascii="Times New Roman" w:hAnsi="Times New Roman" w:cs="Times New Roman"/>
          <w:sz w:val="24"/>
          <w:szCs w:val="24"/>
        </w:rPr>
        <w:t xml:space="preserve"> promove diversos benefícios</w:t>
      </w:r>
      <w:r>
        <w:rPr>
          <w:rFonts w:ascii="Times New Roman" w:hAnsi="Times New Roman" w:cs="Times New Roman"/>
          <w:sz w:val="24"/>
          <w:szCs w:val="24"/>
        </w:rPr>
        <w:t>, de forma que esta prática deve ser encorajada.</w:t>
      </w:r>
    </w:p>
    <w:p w:rsidR="002F7B82" w:rsidRDefault="00E4158E" w:rsidP="002F7B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enfermeiro é o profissional que assiste a genitora em todo período </w:t>
      </w:r>
      <w:r w:rsidR="002F7B82">
        <w:rPr>
          <w:rFonts w:ascii="Times New Roman" w:hAnsi="Times New Roman" w:cs="Times New Roman"/>
          <w:sz w:val="24"/>
          <w:szCs w:val="24"/>
        </w:rPr>
        <w:t>gestacional e após este.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82">
        <w:rPr>
          <w:rFonts w:ascii="Times New Roman" w:hAnsi="Times New Roman" w:cs="Times New Roman"/>
          <w:sz w:val="24"/>
          <w:szCs w:val="24"/>
        </w:rPr>
        <w:t>Portanto,</w:t>
      </w:r>
      <w:r>
        <w:rPr>
          <w:rFonts w:ascii="Times New Roman" w:hAnsi="Times New Roman" w:cs="Times New Roman"/>
          <w:sz w:val="24"/>
          <w:szCs w:val="24"/>
        </w:rPr>
        <w:t xml:space="preserve"> a enfermagem tem um papel importante </w:t>
      </w:r>
      <w:r w:rsidR="002F7B8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promoção do AME </w:t>
      </w:r>
      <w:r w:rsidR="002F7B82">
        <w:rPr>
          <w:rFonts w:ascii="Times New Roman" w:hAnsi="Times New Roman" w:cs="Times New Roman"/>
          <w:sz w:val="24"/>
          <w:szCs w:val="24"/>
        </w:rPr>
        <w:t xml:space="preserve">e prevenção do desmame precoce, </w:t>
      </w:r>
      <w:r>
        <w:rPr>
          <w:rFonts w:ascii="Times New Roman" w:hAnsi="Times New Roman" w:cs="Times New Roman"/>
          <w:sz w:val="24"/>
          <w:szCs w:val="24"/>
        </w:rPr>
        <w:t xml:space="preserve">orientando as mães </w:t>
      </w:r>
      <w:r w:rsidR="002F7B82">
        <w:rPr>
          <w:rFonts w:ascii="Times New Roman" w:hAnsi="Times New Roman" w:cs="Times New Roman"/>
          <w:sz w:val="24"/>
          <w:szCs w:val="24"/>
        </w:rPr>
        <w:t>acerca d</w:t>
      </w:r>
      <w:r>
        <w:rPr>
          <w:rFonts w:ascii="Times New Roman" w:hAnsi="Times New Roman" w:cs="Times New Roman"/>
          <w:sz w:val="24"/>
          <w:szCs w:val="24"/>
        </w:rPr>
        <w:t xml:space="preserve">a importância da prática de amamentação, incentivando e passando confiança para que </w:t>
      </w:r>
      <w:r w:rsidR="002F7B82">
        <w:rPr>
          <w:rFonts w:ascii="Times New Roman" w:hAnsi="Times New Roman" w:cs="Times New Roman"/>
          <w:sz w:val="24"/>
          <w:szCs w:val="24"/>
        </w:rPr>
        <w:t>se tenha um resultado positivo.</w:t>
      </w:r>
    </w:p>
    <w:p w:rsidR="004607F1" w:rsidRPr="004607F1" w:rsidRDefault="002F7B82" w:rsidP="004607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as ações desencadeadas pelo enfermeiro na promoção </w:t>
      </w:r>
      <w:r w:rsidR="004607F1">
        <w:rPr>
          <w:rFonts w:ascii="Times New Roman" w:hAnsi="Times New Roman" w:cs="Times New Roman"/>
          <w:sz w:val="24"/>
          <w:szCs w:val="24"/>
        </w:rPr>
        <w:t xml:space="preserve">do AME, </w:t>
      </w:r>
      <w:proofErr w:type="gramStart"/>
      <w:r w:rsidR="004607F1">
        <w:rPr>
          <w:rFonts w:ascii="Times New Roman" w:hAnsi="Times New Roman" w:cs="Times New Roman"/>
          <w:sz w:val="24"/>
          <w:szCs w:val="24"/>
        </w:rPr>
        <w:t>destacaram-se</w:t>
      </w:r>
      <w:proofErr w:type="gramEnd"/>
      <w:r w:rsidR="004607F1">
        <w:rPr>
          <w:rFonts w:ascii="Times New Roman" w:hAnsi="Times New Roman" w:cs="Times New Roman"/>
          <w:sz w:val="24"/>
          <w:szCs w:val="24"/>
        </w:rPr>
        <w:t xml:space="preserve"> neste levantamento o acolhimento da gestante desde o pré-natal, a partir do fornecimento de orientações acerca da lactação, de forma a </w:t>
      </w:r>
      <w:r w:rsidR="004607F1" w:rsidRPr="004607F1">
        <w:rPr>
          <w:rFonts w:ascii="Times New Roman" w:hAnsi="Times New Roman" w:cs="Times New Roman"/>
          <w:sz w:val="24"/>
        </w:rPr>
        <w:t>promover a autoconfiança</w:t>
      </w:r>
      <w:r w:rsidR="004607F1">
        <w:rPr>
          <w:rFonts w:ascii="Times New Roman" w:hAnsi="Times New Roman" w:cs="Times New Roman"/>
          <w:sz w:val="24"/>
        </w:rPr>
        <w:t xml:space="preserve"> e auxiliar no autocuidado para prevenir as intercorrências mamárias, apontadas na literatura a respeito do tema como um dos principais fatores do desmame precoce. Ademais, emergiram a visita domiciliar, que deve se realizada, de preferência, ainda na primeira semana após a alta do bebê e a construção de materiais educativos, como um manual para </w:t>
      </w:r>
      <w:r w:rsidR="004607F1" w:rsidRPr="004607F1">
        <w:rPr>
          <w:rFonts w:ascii="Times New Roman" w:hAnsi="Times New Roman" w:cs="Times New Roman"/>
          <w:sz w:val="24"/>
        </w:rPr>
        <w:t>amamentação</w:t>
      </w:r>
      <w:r w:rsidR="004607F1">
        <w:rPr>
          <w:rFonts w:ascii="Times New Roman" w:hAnsi="Times New Roman" w:cs="Times New Roman"/>
          <w:sz w:val="24"/>
        </w:rPr>
        <w:t xml:space="preserve">. </w:t>
      </w:r>
    </w:p>
    <w:p w:rsidR="004607F1" w:rsidRDefault="004607F1" w:rsidP="004607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pode-se concluir que o enfermeiro tem um papel essencial na promoção da amamentação exclusiva, podendo-se utilizar de diferentes meios para assegurar a exclusividade da lactação nos seis primeiros meses do bebê, favorecendo a saúde da díade e destacando a essencialidade da enfermagem na promoção da saúde.</w:t>
      </w:r>
    </w:p>
    <w:p w:rsidR="004607F1" w:rsidRDefault="004607F1" w:rsidP="004607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Considerando-se a VD como uma das ações desencadeadas pelo enfermeiro na promoção do AME, sugere-se para estudos posteriores que seja investigada a eficácia das </w:t>
      </w:r>
      <w:r w:rsidR="00BA50E8">
        <w:rPr>
          <w:rFonts w:ascii="Times New Roman" w:hAnsi="Times New Roman" w:cs="Times New Roman"/>
          <w:sz w:val="24"/>
          <w:szCs w:val="24"/>
        </w:rPr>
        <w:t>VD realizadas por enfermeiros</w:t>
      </w:r>
      <w:r>
        <w:rPr>
          <w:rFonts w:ascii="Times New Roman" w:hAnsi="Times New Roman" w:cs="Times New Roman"/>
          <w:sz w:val="24"/>
          <w:szCs w:val="24"/>
        </w:rPr>
        <w:t xml:space="preserve"> na manutenção da amamentação</w:t>
      </w:r>
      <w:r w:rsidR="00BA50E8">
        <w:rPr>
          <w:rFonts w:ascii="Times New Roman" w:hAnsi="Times New Roman" w:cs="Times New Roman"/>
          <w:sz w:val="24"/>
          <w:szCs w:val="24"/>
        </w:rPr>
        <w:t>, sob o ponto de vista das lactantes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07F1" w:rsidRDefault="004607F1" w:rsidP="00F13B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BE8" w:rsidRDefault="00F13BE8" w:rsidP="00F13B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 xml:space="preserve">Bosi MLM, Machado MT. Amamentação: um resgate histórico. </w:t>
      </w:r>
      <w:r w:rsidRPr="00E47A10">
        <w:rPr>
          <w:rFonts w:ascii="Times New Roman" w:hAnsi="Times New Roman" w:cs="Times New Roman"/>
          <w:i/>
          <w:sz w:val="24"/>
        </w:rPr>
        <w:t xml:space="preserve">Cadernos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Esp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- Escola de Saúde Pública do Ceará</w:t>
      </w:r>
      <w:r w:rsidRPr="00E47A10">
        <w:rPr>
          <w:rFonts w:ascii="Times New Roman" w:hAnsi="Times New Roman" w:cs="Times New Roman"/>
          <w:sz w:val="24"/>
        </w:rPr>
        <w:t xml:space="preserve"> 2005 Jul-</w:t>
      </w:r>
      <w:proofErr w:type="gramStart"/>
      <w:r w:rsidRPr="00E47A10">
        <w:rPr>
          <w:rFonts w:ascii="Times New Roman" w:hAnsi="Times New Roman" w:cs="Times New Roman"/>
          <w:sz w:val="24"/>
        </w:rPr>
        <w:t>Dez;</w:t>
      </w:r>
      <w:proofErr w:type="gramEnd"/>
      <w:r w:rsidRPr="00E47A10">
        <w:rPr>
          <w:rFonts w:ascii="Times New Roman" w:hAnsi="Times New Roman" w:cs="Times New Roman"/>
          <w:sz w:val="24"/>
        </w:rPr>
        <w:t>1(1):17-25.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 xml:space="preserve">Toma TS, </w:t>
      </w:r>
      <w:proofErr w:type="spellStart"/>
      <w:r w:rsidRPr="00E47A10">
        <w:rPr>
          <w:rFonts w:ascii="Times New Roman" w:hAnsi="Times New Roman" w:cs="Times New Roman"/>
          <w:sz w:val="24"/>
        </w:rPr>
        <w:t>Rea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MF. Benefícios da amamentação para a saúde da mulher e da criança: um ensaio sobre as evidências. </w:t>
      </w:r>
      <w:r w:rsidRPr="00E47A10">
        <w:rPr>
          <w:rFonts w:ascii="Times New Roman" w:hAnsi="Times New Roman" w:cs="Times New Roman"/>
          <w:i/>
          <w:sz w:val="24"/>
        </w:rPr>
        <w:t>Cad. Saúde Pública</w:t>
      </w:r>
      <w:r w:rsidRPr="00E47A10">
        <w:rPr>
          <w:rFonts w:ascii="Times New Roman" w:hAnsi="Times New Roman" w:cs="Times New Roman"/>
          <w:sz w:val="24"/>
        </w:rPr>
        <w:t xml:space="preserve">, Rio de Janeiro, 24 </w:t>
      </w:r>
      <w:proofErr w:type="spellStart"/>
      <w:r w:rsidRPr="00E47A10">
        <w:rPr>
          <w:rFonts w:ascii="Times New Roman" w:hAnsi="Times New Roman" w:cs="Times New Roman"/>
          <w:sz w:val="24"/>
        </w:rPr>
        <w:t>Sup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7A10">
        <w:rPr>
          <w:rFonts w:ascii="Times New Roman" w:hAnsi="Times New Roman" w:cs="Times New Roman"/>
          <w:sz w:val="24"/>
        </w:rPr>
        <w:t>2</w:t>
      </w:r>
      <w:proofErr w:type="gramEnd"/>
      <w:r w:rsidRPr="00E47A10">
        <w:rPr>
          <w:rFonts w:ascii="Times New Roman" w:hAnsi="Times New Roman" w:cs="Times New Roman"/>
          <w:sz w:val="24"/>
        </w:rPr>
        <w:t>:S235-S246, 2008.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Saliba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NA</w:t>
      </w:r>
      <w:proofErr w:type="gramStart"/>
      <w:r w:rsidRPr="00E47A10">
        <w:rPr>
          <w:rFonts w:ascii="Times New Roman" w:hAnsi="Times New Roman" w:cs="Times New Roman"/>
          <w:sz w:val="24"/>
        </w:rPr>
        <w:t>, Zina</w:t>
      </w:r>
      <w:proofErr w:type="gramEnd"/>
      <w:r w:rsidRPr="00E47A10">
        <w:rPr>
          <w:rFonts w:ascii="Times New Roman" w:hAnsi="Times New Roman" w:cs="Times New Roman"/>
          <w:sz w:val="24"/>
        </w:rPr>
        <w:t xml:space="preserve"> LG, </w:t>
      </w:r>
      <w:proofErr w:type="spellStart"/>
      <w:r w:rsidRPr="00E47A10">
        <w:rPr>
          <w:rFonts w:ascii="Times New Roman" w:hAnsi="Times New Roman" w:cs="Times New Roman"/>
          <w:sz w:val="24"/>
        </w:rPr>
        <w:t>Moimaz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SAS, </w:t>
      </w:r>
      <w:proofErr w:type="spellStart"/>
      <w:r w:rsidRPr="00E47A10">
        <w:rPr>
          <w:rFonts w:ascii="Times New Roman" w:hAnsi="Times New Roman" w:cs="Times New Roman"/>
          <w:sz w:val="24"/>
        </w:rPr>
        <w:t>Saliba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O. Frequência e variáveis associadas ao aleitamento materno em crianças com até 12 meses de idade no município de Araçatuba, São Paulo, Brasil. </w:t>
      </w:r>
      <w:r w:rsidRPr="00E47A10">
        <w:rPr>
          <w:rFonts w:ascii="Times New Roman" w:hAnsi="Times New Roman" w:cs="Times New Roman"/>
          <w:i/>
          <w:sz w:val="24"/>
        </w:rPr>
        <w:t xml:space="preserve">Rev. Bras. Saúde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Matern</w:t>
      </w:r>
      <w:proofErr w:type="spellEnd"/>
      <w:r w:rsidRPr="00E47A10">
        <w:rPr>
          <w:rFonts w:ascii="Times New Roman" w:hAnsi="Times New Roman" w:cs="Times New Roman"/>
          <w:i/>
          <w:sz w:val="24"/>
        </w:rPr>
        <w:t>. Infant</w:t>
      </w:r>
      <w:r w:rsidRPr="00E47A10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E47A10">
        <w:rPr>
          <w:rFonts w:ascii="Times New Roman" w:hAnsi="Times New Roman" w:cs="Times New Roman"/>
          <w:sz w:val="24"/>
        </w:rPr>
        <w:t>2008;</w:t>
      </w:r>
      <w:proofErr w:type="gramEnd"/>
      <w:r w:rsidRPr="00E47A10">
        <w:rPr>
          <w:rFonts w:ascii="Times New Roman" w:hAnsi="Times New Roman" w:cs="Times New Roman"/>
          <w:sz w:val="24"/>
        </w:rPr>
        <w:t>8(4):481-490.</w:t>
      </w:r>
    </w:p>
    <w:p w:rsidR="00F13BE8" w:rsidRPr="00E60991" w:rsidRDefault="00E60991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1">
        <w:rPr>
          <w:rFonts w:ascii="Times New Roman" w:hAnsi="Times New Roman" w:cs="Times New Roman"/>
          <w:sz w:val="24"/>
          <w:szCs w:val="24"/>
        </w:rPr>
        <w:lastRenderedPageBreak/>
        <w:t xml:space="preserve">Brasil. </w:t>
      </w:r>
      <w:r>
        <w:rPr>
          <w:rFonts w:ascii="Times New Roman" w:hAnsi="Times New Roman" w:cs="Times New Roman"/>
          <w:sz w:val="24"/>
          <w:szCs w:val="24"/>
        </w:rPr>
        <w:t xml:space="preserve">Ministério da Saúde. Saúde da criança: nutrição infantil, aleitamento materno e alimentação complementar.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Brasília,DF</w:t>
      </w:r>
      <w:proofErr w:type="spellEnd"/>
      <w:r>
        <w:rPr>
          <w:rFonts w:ascii="Times New Roman" w:hAnsi="Times New Roman" w:cs="Times New Roman"/>
          <w:sz w:val="24"/>
          <w:szCs w:val="24"/>
        </w:rPr>
        <w:t>: Editora do Ministério da Saúde; 2009.</w:t>
      </w:r>
    </w:p>
    <w:p w:rsidR="00696093" w:rsidRPr="00E47A10" w:rsidRDefault="00696093" w:rsidP="0069609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  <w:szCs w:val="24"/>
        </w:rPr>
        <w:t xml:space="preserve">Neiva FCB, </w:t>
      </w:r>
      <w:proofErr w:type="spellStart"/>
      <w:r w:rsidRPr="00E47A10">
        <w:rPr>
          <w:rFonts w:ascii="Times New Roman" w:hAnsi="Times New Roman" w:cs="Times New Roman"/>
          <w:sz w:val="24"/>
          <w:szCs w:val="24"/>
        </w:rPr>
        <w:t>Cattoni</w:t>
      </w:r>
      <w:proofErr w:type="spellEnd"/>
      <w:r w:rsidRPr="00E47A10">
        <w:rPr>
          <w:rFonts w:ascii="Times New Roman" w:hAnsi="Times New Roman" w:cs="Times New Roman"/>
          <w:sz w:val="24"/>
          <w:szCs w:val="24"/>
        </w:rPr>
        <w:t xml:space="preserve"> DM, Ramos JLDA, </w:t>
      </w:r>
      <w:proofErr w:type="spellStart"/>
      <w:r w:rsidRPr="00E47A10">
        <w:rPr>
          <w:rFonts w:ascii="Times New Roman" w:hAnsi="Times New Roman" w:cs="Times New Roman"/>
          <w:sz w:val="24"/>
          <w:szCs w:val="24"/>
        </w:rPr>
        <w:t>Issler</w:t>
      </w:r>
      <w:proofErr w:type="spellEnd"/>
      <w:r w:rsidRPr="00E47A10">
        <w:rPr>
          <w:rFonts w:ascii="Times New Roman" w:hAnsi="Times New Roman" w:cs="Times New Roman"/>
          <w:sz w:val="24"/>
          <w:szCs w:val="24"/>
        </w:rPr>
        <w:t xml:space="preserve"> H. Desmame precoce: implicações para desenvolvimento motor-oral. </w:t>
      </w:r>
      <w:r w:rsidRPr="00E47A10">
        <w:rPr>
          <w:rFonts w:ascii="Times New Roman" w:hAnsi="Times New Roman" w:cs="Times New Roman"/>
          <w:i/>
          <w:sz w:val="24"/>
          <w:szCs w:val="24"/>
        </w:rPr>
        <w:t>Jornal de Pediatria</w:t>
      </w:r>
      <w:r w:rsidRPr="00E47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A10">
        <w:rPr>
          <w:rFonts w:ascii="Times New Roman" w:hAnsi="Times New Roman" w:cs="Times New Roman"/>
          <w:sz w:val="24"/>
          <w:szCs w:val="24"/>
        </w:rPr>
        <w:t>2003;</w:t>
      </w:r>
      <w:proofErr w:type="gramEnd"/>
      <w:r w:rsidRPr="00E47A10">
        <w:rPr>
          <w:rFonts w:ascii="Times New Roman" w:hAnsi="Times New Roman" w:cs="Times New Roman"/>
          <w:sz w:val="24"/>
          <w:szCs w:val="24"/>
        </w:rPr>
        <w:t xml:space="preserve">79(1): 7-12. </w:t>
      </w:r>
    </w:p>
    <w:p w:rsidR="00696093" w:rsidRPr="00E47A10" w:rsidRDefault="00696093" w:rsidP="0069609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Stephan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AMS, Cavada MN, Vilela CZ. Prevalência de aleitamento materno exclusivo até a idade de seis meses e características maternas associadas, em área de abrangência de unidade de Saúde da Família no município de Pelotas, estado do Rio Grande do Sul, Brasil, 2010.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Epidemiol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Serv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Saúde</w:t>
      </w:r>
      <w:r w:rsidRPr="00E47A10">
        <w:rPr>
          <w:rFonts w:ascii="Times New Roman" w:hAnsi="Times New Roman" w:cs="Times New Roman"/>
          <w:sz w:val="24"/>
        </w:rPr>
        <w:t xml:space="preserve"> [periódico na Internet]. 2012. [acesso em </w:t>
      </w:r>
      <w:r w:rsidR="00515ED6" w:rsidRPr="00E47A10">
        <w:rPr>
          <w:rFonts w:ascii="Times New Roman" w:hAnsi="Times New Roman" w:cs="Times New Roman"/>
          <w:sz w:val="24"/>
        </w:rPr>
        <w:t>20</w:t>
      </w:r>
      <w:r w:rsidRPr="00E47A10">
        <w:rPr>
          <w:rFonts w:ascii="Times New Roman" w:hAnsi="Times New Roman" w:cs="Times New Roman"/>
          <w:sz w:val="24"/>
        </w:rPr>
        <w:t xml:space="preserve"> </w:t>
      </w:r>
      <w:r w:rsidR="00515ED6" w:rsidRPr="00E47A10">
        <w:rPr>
          <w:rFonts w:ascii="Times New Roman" w:hAnsi="Times New Roman" w:cs="Times New Roman"/>
          <w:sz w:val="24"/>
        </w:rPr>
        <w:t>out</w:t>
      </w:r>
      <w:r w:rsidRPr="00E47A10">
        <w:rPr>
          <w:rFonts w:ascii="Times New Roman" w:hAnsi="Times New Roman" w:cs="Times New Roman"/>
          <w:sz w:val="24"/>
        </w:rPr>
        <w:t xml:space="preserve"> 201</w:t>
      </w:r>
      <w:r w:rsidR="00515ED6" w:rsidRPr="00E47A10">
        <w:rPr>
          <w:rFonts w:ascii="Times New Roman" w:hAnsi="Times New Roman" w:cs="Times New Roman"/>
          <w:sz w:val="24"/>
        </w:rPr>
        <w:t>6</w:t>
      </w:r>
      <w:proofErr w:type="gramStart"/>
      <w:r w:rsidRPr="00E47A10">
        <w:rPr>
          <w:rFonts w:ascii="Times New Roman" w:hAnsi="Times New Roman" w:cs="Times New Roman"/>
          <w:sz w:val="24"/>
        </w:rPr>
        <w:t>];</w:t>
      </w:r>
      <w:proofErr w:type="gramEnd"/>
      <w:r w:rsidRPr="00E47A10">
        <w:rPr>
          <w:rFonts w:ascii="Times New Roman" w:hAnsi="Times New Roman" w:cs="Times New Roman"/>
          <w:sz w:val="24"/>
        </w:rPr>
        <w:t>21(3); [</w:t>
      </w:r>
      <w:proofErr w:type="spellStart"/>
      <w:r w:rsidRPr="00E47A10">
        <w:rPr>
          <w:rFonts w:ascii="Times New Roman" w:hAnsi="Times New Roman" w:cs="Times New Roman"/>
          <w:sz w:val="24"/>
        </w:rPr>
        <w:t>about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8 p. ]. </w:t>
      </w:r>
      <w:r w:rsidRPr="00E47A10">
        <w:rPr>
          <w:rFonts w:ascii="Times New Roman" w:hAnsi="Times New Roman" w:cs="Times New Roman"/>
          <w:sz w:val="24"/>
          <w:lang w:val="en-US"/>
        </w:rPr>
        <w:t>Available from: http://dx.doi.org/10.5123/S1679-49742012000300008.</w:t>
      </w:r>
    </w:p>
    <w:p w:rsidR="00F13BE8" w:rsidRPr="00E47A10" w:rsidRDefault="006D6C01" w:rsidP="0069609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7A10">
        <w:rPr>
          <w:rFonts w:ascii="Times New Roman" w:hAnsi="Times New Roman" w:cs="Times New Roman"/>
          <w:sz w:val="24"/>
        </w:rPr>
        <w:t>Martins</w:t>
      </w:r>
      <w:r w:rsidR="00F13BE8" w:rsidRPr="00E47A10">
        <w:rPr>
          <w:rFonts w:ascii="Times New Roman" w:hAnsi="Times New Roman" w:cs="Times New Roman"/>
          <w:sz w:val="24"/>
        </w:rPr>
        <w:t xml:space="preserve"> MZO</w:t>
      </w:r>
      <w:r w:rsidRPr="00E47A10">
        <w:rPr>
          <w:rFonts w:ascii="Times New Roman" w:hAnsi="Times New Roman" w:cs="Times New Roman"/>
          <w:sz w:val="24"/>
        </w:rPr>
        <w:t>,</w:t>
      </w:r>
      <w:r w:rsidR="00F13BE8" w:rsidRPr="00E47A10">
        <w:rPr>
          <w:rFonts w:ascii="Times New Roman" w:hAnsi="Times New Roman" w:cs="Times New Roman"/>
          <w:sz w:val="24"/>
        </w:rPr>
        <w:t xml:space="preserve"> S</w:t>
      </w:r>
      <w:r w:rsidRPr="00E47A10">
        <w:rPr>
          <w:rFonts w:ascii="Times New Roman" w:hAnsi="Times New Roman" w:cs="Times New Roman"/>
          <w:sz w:val="24"/>
        </w:rPr>
        <w:t>antana L</w:t>
      </w:r>
      <w:r w:rsidR="00F13BE8" w:rsidRPr="00E47A10">
        <w:rPr>
          <w:rFonts w:ascii="Times New Roman" w:hAnsi="Times New Roman" w:cs="Times New Roman"/>
          <w:sz w:val="24"/>
        </w:rPr>
        <w:t xml:space="preserve">S. Benefícios da Amamentação para saúde Materna </w:t>
      </w:r>
      <w:r w:rsidR="00F13BE8" w:rsidRPr="00E47A10">
        <w:rPr>
          <w:rFonts w:ascii="Times New Roman" w:hAnsi="Times New Roman" w:cs="Times New Roman"/>
          <w:i/>
          <w:sz w:val="24"/>
        </w:rPr>
        <w:t>Interface cientificas-saúde e ambiente</w:t>
      </w:r>
      <w:r w:rsidR="00F13BE8" w:rsidRPr="00E47A1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E47A10">
        <w:rPr>
          <w:rFonts w:ascii="Times New Roman" w:hAnsi="Times New Roman" w:cs="Times New Roman"/>
          <w:sz w:val="24"/>
        </w:rPr>
        <w:t>2013;</w:t>
      </w:r>
      <w:proofErr w:type="gramEnd"/>
      <w:r w:rsidR="00F13BE8" w:rsidRPr="00E47A10">
        <w:rPr>
          <w:rFonts w:ascii="Times New Roman" w:hAnsi="Times New Roman" w:cs="Times New Roman"/>
          <w:sz w:val="24"/>
        </w:rPr>
        <w:t>1</w:t>
      </w:r>
      <w:r w:rsidRPr="00E47A10">
        <w:rPr>
          <w:rFonts w:ascii="Times New Roman" w:hAnsi="Times New Roman" w:cs="Times New Roman"/>
          <w:sz w:val="24"/>
        </w:rPr>
        <w:t>(</w:t>
      </w:r>
      <w:r w:rsidR="00F13BE8" w:rsidRPr="00E47A10">
        <w:rPr>
          <w:rFonts w:ascii="Times New Roman" w:hAnsi="Times New Roman" w:cs="Times New Roman"/>
          <w:sz w:val="24"/>
        </w:rPr>
        <w:t>3</w:t>
      </w:r>
      <w:r w:rsidRPr="00E47A10">
        <w:rPr>
          <w:rFonts w:ascii="Times New Roman" w:hAnsi="Times New Roman" w:cs="Times New Roman"/>
          <w:sz w:val="24"/>
        </w:rPr>
        <w:t>):</w:t>
      </w:r>
      <w:r w:rsidR="00F13BE8" w:rsidRPr="00E47A10">
        <w:rPr>
          <w:rFonts w:ascii="Times New Roman" w:hAnsi="Times New Roman" w:cs="Times New Roman"/>
          <w:sz w:val="24"/>
        </w:rPr>
        <w:t xml:space="preserve"> 87-97.</w:t>
      </w:r>
    </w:p>
    <w:p w:rsidR="006D6C01" w:rsidRPr="00E47A10" w:rsidRDefault="006D6C01" w:rsidP="006D6C0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Queluz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MC, Pereira MJB, Santos CB, Leite AM, </w:t>
      </w:r>
      <w:proofErr w:type="spellStart"/>
      <w:r w:rsidRPr="00E47A10">
        <w:rPr>
          <w:rFonts w:ascii="Times New Roman" w:hAnsi="Times New Roman" w:cs="Times New Roman"/>
          <w:sz w:val="24"/>
        </w:rPr>
        <w:t>Ricco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RG. Prevalência e determinantes do aleitamento materno exclusivo no município de Serrana, São Paulo, Brasil.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Rev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Esc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Enferm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USP</w:t>
      </w:r>
      <w:r w:rsidRPr="00E47A10">
        <w:rPr>
          <w:rFonts w:ascii="Times New Roman" w:hAnsi="Times New Roman" w:cs="Times New Roman"/>
          <w:sz w:val="24"/>
        </w:rPr>
        <w:t xml:space="preserve"> 2012; </w:t>
      </w:r>
      <w:proofErr w:type="gramStart"/>
      <w:r w:rsidRPr="00E47A10">
        <w:rPr>
          <w:rFonts w:ascii="Times New Roman" w:hAnsi="Times New Roman" w:cs="Times New Roman"/>
          <w:sz w:val="24"/>
        </w:rPr>
        <w:t>46(3):</w:t>
      </w:r>
      <w:proofErr w:type="gramEnd"/>
      <w:r w:rsidRPr="00E47A10">
        <w:rPr>
          <w:rFonts w:ascii="Times New Roman" w:hAnsi="Times New Roman" w:cs="Times New Roman"/>
          <w:sz w:val="24"/>
        </w:rPr>
        <w:t>537-43.</w:t>
      </w:r>
      <w:r w:rsidR="00515ED6" w:rsidRPr="00E47A10">
        <w:rPr>
          <w:rFonts w:ascii="Times New Roman" w:hAnsi="Times New Roman" w:cs="Times New Roman"/>
          <w:sz w:val="24"/>
        </w:rPr>
        <w:t xml:space="preserve"> </w:t>
      </w:r>
    </w:p>
    <w:p w:rsidR="00515ED6" w:rsidRPr="00E47A10" w:rsidRDefault="006D6C01" w:rsidP="006D6C0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Ichisato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SMT, </w:t>
      </w:r>
      <w:proofErr w:type="spellStart"/>
      <w:r w:rsidRPr="00E47A10">
        <w:rPr>
          <w:rFonts w:ascii="Times New Roman" w:hAnsi="Times New Roman" w:cs="Times New Roman"/>
          <w:sz w:val="24"/>
        </w:rPr>
        <w:t>Shimo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AKK. Revisitando o desmame precoce através de recortes da história. </w:t>
      </w:r>
      <w:proofErr w:type="spellStart"/>
      <w:r w:rsidR="00515ED6" w:rsidRPr="00E47A10">
        <w:rPr>
          <w:rFonts w:ascii="Times New Roman" w:hAnsi="Times New Roman" w:cs="Times New Roman"/>
          <w:sz w:val="24"/>
        </w:rPr>
        <w:t>Rev</w:t>
      </w:r>
      <w:proofErr w:type="spellEnd"/>
      <w:r w:rsidR="00515ED6" w:rsidRPr="00E47A10">
        <w:rPr>
          <w:rFonts w:ascii="Times New Roman" w:hAnsi="Times New Roman" w:cs="Times New Roman"/>
          <w:sz w:val="24"/>
        </w:rPr>
        <w:t xml:space="preserve"> Latino-</w:t>
      </w:r>
      <w:proofErr w:type="spellStart"/>
      <w:r w:rsidR="00515ED6" w:rsidRPr="00E47A10">
        <w:rPr>
          <w:rFonts w:ascii="Times New Roman" w:hAnsi="Times New Roman" w:cs="Times New Roman"/>
          <w:sz w:val="24"/>
        </w:rPr>
        <w:t>am</w:t>
      </w:r>
      <w:proofErr w:type="spellEnd"/>
      <w:r w:rsidR="00515ED6" w:rsidRPr="00E47A10">
        <w:rPr>
          <w:rFonts w:ascii="Times New Roman" w:hAnsi="Times New Roman" w:cs="Times New Roman"/>
          <w:sz w:val="24"/>
        </w:rPr>
        <w:t xml:space="preserve"> Enfermagem </w:t>
      </w:r>
      <w:proofErr w:type="gramStart"/>
      <w:r w:rsidR="00515ED6" w:rsidRPr="00E47A10">
        <w:rPr>
          <w:rFonts w:ascii="Times New Roman" w:hAnsi="Times New Roman" w:cs="Times New Roman"/>
          <w:sz w:val="24"/>
        </w:rPr>
        <w:t>2002;</w:t>
      </w:r>
      <w:proofErr w:type="gramEnd"/>
      <w:r w:rsidR="00515ED6" w:rsidRPr="00E47A10">
        <w:rPr>
          <w:rFonts w:ascii="Times New Roman" w:hAnsi="Times New Roman" w:cs="Times New Roman"/>
          <w:sz w:val="24"/>
        </w:rPr>
        <w:t>10(4):578-85.</w:t>
      </w:r>
    </w:p>
    <w:p w:rsidR="00F13BE8" w:rsidRPr="00E47A10" w:rsidRDefault="00515ED6" w:rsidP="00515E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>Pereira</w:t>
      </w:r>
      <w:r w:rsidR="00F13BE8" w:rsidRPr="00E47A10">
        <w:rPr>
          <w:rFonts w:ascii="Times New Roman" w:hAnsi="Times New Roman" w:cs="Times New Roman"/>
          <w:sz w:val="24"/>
        </w:rPr>
        <w:t xml:space="preserve"> RSV</w:t>
      </w:r>
      <w:r w:rsidRPr="00E47A10">
        <w:rPr>
          <w:rFonts w:ascii="Times New Roman" w:hAnsi="Times New Roman" w:cs="Times New Roman"/>
          <w:sz w:val="24"/>
        </w:rPr>
        <w:t>,</w:t>
      </w:r>
      <w:r w:rsidR="00F13BE8" w:rsidRPr="00E47A10">
        <w:rPr>
          <w:rFonts w:ascii="Times New Roman" w:hAnsi="Times New Roman" w:cs="Times New Roman"/>
          <w:sz w:val="24"/>
        </w:rPr>
        <w:t xml:space="preserve"> O</w:t>
      </w:r>
      <w:r w:rsidRPr="00E47A10">
        <w:rPr>
          <w:rFonts w:ascii="Times New Roman" w:hAnsi="Times New Roman" w:cs="Times New Roman"/>
          <w:sz w:val="24"/>
        </w:rPr>
        <w:t>liveira</w:t>
      </w:r>
      <w:r w:rsidR="00F13BE8" w:rsidRPr="00E47A10">
        <w:rPr>
          <w:rFonts w:ascii="Times New Roman" w:hAnsi="Times New Roman" w:cs="Times New Roman"/>
          <w:sz w:val="24"/>
        </w:rPr>
        <w:t xml:space="preserve"> MIC</w:t>
      </w:r>
      <w:r w:rsidRPr="00E47A10">
        <w:rPr>
          <w:rFonts w:ascii="Times New Roman" w:hAnsi="Times New Roman" w:cs="Times New Roman"/>
          <w:sz w:val="24"/>
        </w:rPr>
        <w:t>,</w:t>
      </w:r>
      <w:r w:rsidR="00F13BE8" w:rsidRPr="00E47A10">
        <w:rPr>
          <w:rFonts w:ascii="Times New Roman" w:hAnsi="Times New Roman" w:cs="Times New Roman"/>
          <w:sz w:val="24"/>
        </w:rPr>
        <w:t xml:space="preserve"> A</w:t>
      </w:r>
      <w:r w:rsidRPr="00E47A10">
        <w:rPr>
          <w:rFonts w:ascii="Times New Roman" w:hAnsi="Times New Roman" w:cs="Times New Roman"/>
          <w:sz w:val="24"/>
        </w:rPr>
        <w:t>ndrade</w:t>
      </w:r>
      <w:r w:rsidR="00F13BE8" w:rsidRPr="00E47A10">
        <w:rPr>
          <w:rFonts w:ascii="Times New Roman" w:hAnsi="Times New Roman" w:cs="Times New Roman"/>
          <w:sz w:val="24"/>
        </w:rPr>
        <w:t xml:space="preserve"> CLT</w:t>
      </w:r>
      <w:r w:rsidRPr="00E47A10">
        <w:rPr>
          <w:rFonts w:ascii="Times New Roman" w:hAnsi="Times New Roman" w:cs="Times New Roman"/>
          <w:sz w:val="24"/>
        </w:rPr>
        <w:t>,</w:t>
      </w:r>
      <w:r w:rsidR="00F13BE8" w:rsidRPr="00E47A10">
        <w:rPr>
          <w:rFonts w:ascii="Times New Roman" w:hAnsi="Times New Roman" w:cs="Times New Roman"/>
          <w:sz w:val="24"/>
        </w:rPr>
        <w:t xml:space="preserve"> B</w:t>
      </w:r>
      <w:r w:rsidRPr="00E47A10">
        <w:rPr>
          <w:rFonts w:ascii="Times New Roman" w:hAnsi="Times New Roman" w:cs="Times New Roman"/>
          <w:sz w:val="24"/>
        </w:rPr>
        <w:t>rito</w:t>
      </w:r>
      <w:r w:rsidR="00F13BE8" w:rsidRPr="00E47A10">
        <w:rPr>
          <w:rFonts w:ascii="Times New Roman" w:hAnsi="Times New Roman" w:cs="Times New Roman"/>
          <w:b/>
          <w:sz w:val="24"/>
        </w:rPr>
        <w:t xml:space="preserve"> </w:t>
      </w:r>
      <w:r w:rsidR="00F13BE8" w:rsidRPr="00E47A10">
        <w:rPr>
          <w:rFonts w:ascii="Times New Roman" w:hAnsi="Times New Roman" w:cs="Times New Roman"/>
          <w:sz w:val="24"/>
        </w:rPr>
        <w:t>AS.</w:t>
      </w:r>
      <w:r w:rsidR="00F13BE8" w:rsidRPr="00E47A10">
        <w:rPr>
          <w:rFonts w:ascii="Times New Roman" w:hAnsi="Times New Roman" w:cs="Times New Roman"/>
          <w:b/>
          <w:sz w:val="24"/>
        </w:rPr>
        <w:t xml:space="preserve"> </w:t>
      </w:r>
      <w:r w:rsidRPr="00E47A10">
        <w:rPr>
          <w:rFonts w:ascii="Times New Roman" w:hAnsi="Times New Roman" w:cs="Times New Roman"/>
          <w:sz w:val="24"/>
        </w:rPr>
        <w:t>Fatores associados ao aleitamento materno exclusivo: o papel do cuidado na atenção básica</w:t>
      </w:r>
      <w:r w:rsidR="00F13BE8" w:rsidRPr="00E47A10">
        <w:rPr>
          <w:rFonts w:ascii="Times New Roman" w:hAnsi="Times New Roman" w:cs="Times New Roman"/>
          <w:sz w:val="24"/>
        </w:rPr>
        <w:t>.</w:t>
      </w:r>
      <w:r w:rsidRPr="00E47A10">
        <w:rPr>
          <w:rFonts w:ascii="Times New Roman" w:hAnsi="Times New Roman" w:cs="Times New Roman"/>
          <w:sz w:val="24"/>
        </w:rPr>
        <w:t xml:space="preserve"> </w:t>
      </w:r>
      <w:r w:rsidRPr="00E47A10">
        <w:rPr>
          <w:rFonts w:ascii="Times New Roman" w:hAnsi="Times New Roman" w:cs="Times New Roman"/>
          <w:i/>
          <w:sz w:val="24"/>
        </w:rPr>
        <w:t>Cad. Saúde Pública</w:t>
      </w:r>
      <w:r w:rsidRPr="00E47A1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7A10">
        <w:rPr>
          <w:rFonts w:ascii="Times New Roman" w:hAnsi="Times New Roman" w:cs="Times New Roman"/>
          <w:sz w:val="24"/>
        </w:rPr>
        <w:t>2010;</w:t>
      </w:r>
      <w:proofErr w:type="gramEnd"/>
      <w:r w:rsidRPr="00E47A10">
        <w:rPr>
          <w:rFonts w:ascii="Times New Roman" w:hAnsi="Times New Roman" w:cs="Times New Roman"/>
          <w:sz w:val="24"/>
        </w:rPr>
        <w:t>26(12):2343-54.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 xml:space="preserve">Almeida IS, Ribeiro IB, Rodrigues BMRD, Costa CCP, Freitas NS, Vergas EB. Amamentação para mães primíparas: perspectivas e intencionalidades do enfermeiro ao orientar.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Cogitare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enferm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E47A10">
        <w:rPr>
          <w:rFonts w:ascii="Times New Roman" w:hAnsi="Times New Roman" w:cs="Times New Roman"/>
          <w:sz w:val="24"/>
        </w:rPr>
        <w:t>2</w:t>
      </w:r>
      <w:r w:rsidR="00E46A17" w:rsidRPr="00E47A10">
        <w:rPr>
          <w:rFonts w:ascii="Times New Roman" w:hAnsi="Times New Roman" w:cs="Times New Roman"/>
          <w:sz w:val="24"/>
        </w:rPr>
        <w:t>010;</w:t>
      </w:r>
      <w:proofErr w:type="gramEnd"/>
      <w:r w:rsidR="00E46A17" w:rsidRPr="00E47A10">
        <w:rPr>
          <w:rFonts w:ascii="Times New Roman" w:hAnsi="Times New Roman" w:cs="Times New Roman"/>
          <w:sz w:val="24"/>
        </w:rPr>
        <w:t>15(1):19-25.</w:t>
      </w:r>
    </w:p>
    <w:p w:rsidR="006911C0" w:rsidRPr="006911C0" w:rsidRDefault="006911C0" w:rsidP="006911C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1C0">
        <w:rPr>
          <w:rFonts w:ascii="Times New Roman" w:hAnsi="Times New Roman" w:cs="Times New Roman"/>
          <w:sz w:val="24"/>
          <w:szCs w:val="24"/>
        </w:rPr>
        <w:t>Whittemore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6911C0">
        <w:rPr>
          <w:rFonts w:ascii="Times New Roman" w:hAnsi="Times New Roman" w:cs="Times New Roman"/>
          <w:sz w:val="24"/>
          <w:szCs w:val="24"/>
        </w:rPr>
        <w:t>Knafl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 K. The </w:t>
      </w:r>
      <w:proofErr w:type="spellStart"/>
      <w:r w:rsidRPr="006911C0">
        <w:rPr>
          <w:rFonts w:ascii="Times New Roman" w:hAnsi="Times New Roman" w:cs="Times New Roman"/>
          <w:sz w:val="24"/>
          <w:szCs w:val="24"/>
        </w:rPr>
        <w:t>integrative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1C0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11C0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1C0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6911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1C0">
        <w:rPr>
          <w:rFonts w:ascii="Times New Roman" w:hAnsi="Times New Roman" w:cs="Times New Roman"/>
          <w:sz w:val="24"/>
          <w:szCs w:val="24"/>
        </w:rPr>
        <w:t>Nurs</w:t>
      </w:r>
      <w:proofErr w:type="spellEnd"/>
      <w:r w:rsidRPr="006911C0">
        <w:rPr>
          <w:rFonts w:ascii="Times New Roman" w:hAnsi="Times New Roman" w:cs="Times New Roman"/>
          <w:sz w:val="24"/>
          <w:szCs w:val="24"/>
        </w:rPr>
        <w:t xml:space="preserve">. 2005; </w:t>
      </w:r>
      <w:proofErr w:type="gramStart"/>
      <w:r w:rsidRPr="006911C0">
        <w:rPr>
          <w:rFonts w:ascii="Times New Roman" w:hAnsi="Times New Roman" w:cs="Times New Roman"/>
          <w:sz w:val="24"/>
          <w:szCs w:val="24"/>
        </w:rPr>
        <w:t>52(5):</w:t>
      </w:r>
      <w:proofErr w:type="gramEnd"/>
      <w:r w:rsidRPr="006911C0">
        <w:rPr>
          <w:rFonts w:ascii="Times New Roman" w:hAnsi="Times New Roman" w:cs="Times New Roman"/>
          <w:sz w:val="24"/>
          <w:szCs w:val="24"/>
        </w:rPr>
        <w:t>546-53.</w:t>
      </w:r>
    </w:p>
    <w:p w:rsidR="00F13BE8" w:rsidRPr="00E47A10" w:rsidRDefault="00E46A17" w:rsidP="00E46A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</w:rPr>
        <w:t xml:space="preserve">Queiroz PH, </w:t>
      </w:r>
      <w:proofErr w:type="spellStart"/>
      <w:r w:rsidRPr="00E47A10">
        <w:rPr>
          <w:rFonts w:ascii="Times New Roman" w:hAnsi="Times New Roman" w:cs="Times New Roman"/>
          <w:sz w:val="24"/>
        </w:rPr>
        <w:t>Shimo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AK, </w:t>
      </w:r>
      <w:proofErr w:type="spellStart"/>
      <w:r w:rsidRPr="00E47A10">
        <w:rPr>
          <w:rFonts w:ascii="Times New Roman" w:hAnsi="Times New Roman" w:cs="Times New Roman"/>
          <w:sz w:val="24"/>
        </w:rPr>
        <w:t>Nozawa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MR. Enfermeiras da atenção básica na promoção do aleitamento materno. </w:t>
      </w:r>
      <w:r w:rsidRPr="00E47A10">
        <w:rPr>
          <w:rFonts w:ascii="Times New Roman" w:hAnsi="Times New Roman" w:cs="Times New Roman"/>
          <w:i/>
          <w:sz w:val="24"/>
        </w:rPr>
        <w:t xml:space="preserve">R. pesq.: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cuid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. </w:t>
      </w:r>
      <w:proofErr w:type="gramStart"/>
      <w:r w:rsidRPr="00E47A10">
        <w:rPr>
          <w:rFonts w:ascii="Times New Roman" w:hAnsi="Times New Roman" w:cs="Times New Roman"/>
          <w:i/>
          <w:sz w:val="24"/>
        </w:rPr>
        <w:t>fundam</w:t>
      </w:r>
      <w:proofErr w:type="gramEnd"/>
      <w:r w:rsidRPr="00E47A10">
        <w:rPr>
          <w:rFonts w:ascii="Times New Roman" w:hAnsi="Times New Roman" w:cs="Times New Roman"/>
          <w:i/>
          <w:sz w:val="24"/>
        </w:rPr>
        <w:t xml:space="preserve">. </w:t>
      </w:r>
      <w:proofErr w:type="gramStart"/>
      <w:r w:rsidRPr="00E47A10">
        <w:rPr>
          <w:rFonts w:ascii="Times New Roman" w:hAnsi="Times New Roman" w:cs="Times New Roman"/>
          <w:i/>
          <w:sz w:val="24"/>
        </w:rPr>
        <w:t>online</w:t>
      </w:r>
      <w:proofErr w:type="gramEnd"/>
      <w:r w:rsidRPr="00E47A10">
        <w:rPr>
          <w:rFonts w:ascii="Times New Roman" w:hAnsi="Times New Roman" w:cs="Times New Roman"/>
          <w:sz w:val="24"/>
        </w:rPr>
        <w:t xml:space="preserve"> 2011. </w:t>
      </w:r>
      <w:proofErr w:type="spellStart"/>
      <w:r w:rsidRPr="00E47A10">
        <w:rPr>
          <w:rFonts w:ascii="Times New Roman" w:hAnsi="Times New Roman" w:cs="Times New Roman"/>
          <w:sz w:val="24"/>
        </w:rPr>
        <w:t>Abr</w:t>
      </w:r>
      <w:proofErr w:type="spellEnd"/>
      <w:r w:rsidRPr="00E47A10">
        <w:rPr>
          <w:rFonts w:ascii="Times New Roman" w:hAnsi="Times New Roman" w:cs="Times New Roman"/>
          <w:sz w:val="24"/>
        </w:rPr>
        <w:t>/</w:t>
      </w:r>
      <w:proofErr w:type="gramStart"/>
      <w:r w:rsidRPr="00E47A10">
        <w:rPr>
          <w:rFonts w:ascii="Times New Roman" w:hAnsi="Times New Roman" w:cs="Times New Roman"/>
          <w:sz w:val="24"/>
        </w:rPr>
        <w:t>Jun;</w:t>
      </w:r>
      <w:proofErr w:type="gramEnd"/>
      <w:r w:rsidRPr="00E47A10">
        <w:rPr>
          <w:rFonts w:ascii="Times New Roman" w:hAnsi="Times New Roman" w:cs="Times New Roman"/>
          <w:sz w:val="24"/>
        </w:rPr>
        <w:t>3(2):1879-88.</w:t>
      </w:r>
    </w:p>
    <w:p w:rsidR="00F13BE8" w:rsidRPr="00E47A10" w:rsidRDefault="00E46A17" w:rsidP="00E46A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Battaus</w:t>
      </w:r>
      <w:proofErr w:type="spellEnd"/>
      <w:r w:rsidR="00F13BE8" w:rsidRPr="00E47A10">
        <w:rPr>
          <w:rFonts w:ascii="Times New Roman" w:hAnsi="Times New Roman" w:cs="Times New Roman"/>
          <w:sz w:val="24"/>
        </w:rPr>
        <w:t xml:space="preserve"> MRB</w:t>
      </w:r>
      <w:r w:rsidRPr="00E47A10">
        <w:rPr>
          <w:rFonts w:ascii="Times New Roman" w:hAnsi="Times New Roman" w:cs="Times New Roman"/>
          <w:sz w:val="24"/>
        </w:rPr>
        <w:t>,</w:t>
      </w:r>
      <w:r w:rsidR="00F13BE8" w:rsidRPr="00E47A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3BE8" w:rsidRPr="00E47A10">
        <w:rPr>
          <w:rFonts w:ascii="Times New Roman" w:hAnsi="Times New Roman" w:cs="Times New Roman"/>
          <w:sz w:val="24"/>
        </w:rPr>
        <w:t>L</w:t>
      </w:r>
      <w:r w:rsidRPr="00E47A10">
        <w:rPr>
          <w:rFonts w:ascii="Times New Roman" w:hAnsi="Times New Roman" w:cs="Times New Roman"/>
          <w:sz w:val="24"/>
        </w:rPr>
        <w:t>iberali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</w:t>
      </w:r>
      <w:proofErr w:type="gramStart"/>
      <w:r w:rsidR="00F13BE8" w:rsidRPr="00E47A10">
        <w:rPr>
          <w:rFonts w:ascii="Times New Roman" w:hAnsi="Times New Roman" w:cs="Times New Roman"/>
          <w:sz w:val="24"/>
        </w:rPr>
        <w:t>R.</w:t>
      </w:r>
      <w:proofErr w:type="gramEnd"/>
      <w:r w:rsidR="00F13BE8" w:rsidRPr="00E47A10">
        <w:rPr>
          <w:rFonts w:ascii="Times New Roman" w:hAnsi="Times New Roman" w:cs="Times New Roman"/>
          <w:sz w:val="24"/>
        </w:rPr>
        <w:t xml:space="preserve"> </w:t>
      </w:r>
      <w:r w:rsidRPr="00E47A10">
        <w:rPr>
          <w:rFonts w:ascii="Times New Roman" w:hAnsi="Times New Roman" w:cs="Times New Roman"/>
          <w:sz w:val="24"/>
        </w:rPr>
        <w:t xml:space="preserve">A promoção do aleitamento materno na estratégia de saúde da família – revisão sistemática. </w:t>
      </w:r>
      <w:r w:rsidRPr="00E47A10">
        <w:rPr>
          <w:rFonts w:ascii="Times New Roman" w:hAnsi="Times New Roman" w:cs="Times New Roman"/>
          <w:i/>
          <w:sz w:val="24"/>
        </w:rPr>
        <w:t>Rev. APS</w:t>
      </w:r>
      <w:r w:rsidRPr="00E47A10">
        <w:rPr>
          <w:rFonts w:ascii="Times New Roman" w:hAnsi="Times New Roman" w:cs="Times New Roman"/>
          <w:sz w:val="24"/>
        </w:rPr>
        <w:t xml:space="preserve">. 2014 </w:t>
      </w:r>
      <w:proofErr w:type="spellStart"/>
      <w:r w:rsidRPr="00E47A10">
        <w:rPr>
          <w:rFonts w:ascii="Times New Roman" w:hAnsi="Times New Roman" w:cs="Times New Roman"/>
          <w:sz w:val="24"/>
        </w:rPr>
        <w:t>jan</w:t>
      </w:r>
      <w:proofErr w:type="spellEnd"/>
      <w:r w:rsidRPr="00E47A10">
        <w:rPr>
          <w:rFonts w:ascii="Times New Roman" w:hAnsi="Times New Roman" w:cs="Times New Roman"/>
          <w:sz w:val="24"/>
        </w:rPr>
        <w:t>/</w:t>
      </w:r>
      <w:proofErr w:type="gramStart"/>
      <w:r w:rsidRPr="00E47A10">
        <w:rPr>
          <w:rFonts w:ascii="Times New Roman" w:hAnsi="Times New Roman" w:cs="Times New Roman"/>
          <w:sz w:val="24"/>
        </w:rPr>
        <w:t>mar;</w:t>
      </w:r>
      <w:proofErr w:type="gramEnd"/>
      <w:r w:rsidRPr="00E47A10">
        <w:rPr>
          <w:rFonts w:ascii="Times New Roman" w:hAnsi="Times New Roman" w:cs="Times New Roman"/>
          <w:sz w:val="24"/>
        </w:rPr>
        <w:t>17(1):93-100.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</w:rPr>
        <w:lastRenderedPageBreak/>
        <w:t xml:space="preserve">Batista KRA, Farias MCAD, Melo WSN. Influência da assistência de enfermagem na prática da amamentação no puerpério imediato. </w:t>
      </w:r>
      <w:r w:rsidRPr="00E47A10">
        <w:rPr>
          <w:rFonts w:ascii="Times New Roman" w:hAnsi="Times New Roman" w:cs="Times New Roman"/>
          <w:i/>
          <w:sz w:val="24"/>
        </w:rPr>
        <w:t>Saúde em Debate</w:t>
      </w:r>
      <w:r w:rsidR="00E46A17" w:rsidRPr="00E47A10">
        <w:rPr>
          <w:rFonts w:ascii="Times New Roman" w:hAnsi="Times New Roman" w:cs="Times New Roman"/>
          <w:sz w:val="24"/>
        </w:rPr>
        <w:t xml:space="preserve"> 2013 Jan/</w:t>
      </w:r>
      <w:proofErr w:type="gramStart"/>
      <w:r w:rsidR="00E46A17" w:rsidRPr="00E47A10">
        <w:rPr>
          <w:rFonts w:ascii="Times New Roman" w:hAnsi="Times New Roman" w:cs="Times New Roman"/>
          <w:sz w:val="24"/>
        </w:rPr>
        <w:t>Mar;</w:t>
      </w:r>
      <w:proofErr w:type="gramEnd"/>
      <w:r w:rsidR="00E46A17" w:rsidRPr="00E47A10">
        <w:rPr>
          <w:rFonts w:ascii="Times New Roman" w:hAnsi="Times New Roman" w:cs="Times New Roman"/>
          <w:sz w:val="24"/>
        </w:rPr>
        <w:t>37(96):</w:t>
      </w:r>
      <w:r w:rsidRPr="00E47A10">
        <w:rPr>
          <w:rFonts w:ascii="Times New Roman" w:hAnsi="Times New Roman" w:cs="Times New Roman"/>
          <w:sz w:val="24"/>
        </w:rPr>
        <w:t>130-38.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>D</w:t>
      </w:r>
      <w:r w:rsidR="000F0E00" w:rsidRPr="00E47A10">
        <w:rPr>
          <w:rFonts w:ascii="Times New Roman" w:hAnsi="Times New Roman" w:cs="Times New Roman"/>
          <w:sz w:val="24"/>
        </w:rPr>
        <w:t>uarte EF,</w:t>
      </w:r>
      <w:r w:rsidRPr="00E47A10">
        <w:rPr>
          <w:rFonts w:ascii="Times New Roman" w:hAnsi="Times New Roman" w:cs="Times New Roman"/>
          <w:sz w:val="24"/>
        </w:rPr>
        <w:t xml:space="preserve"> S</w:t>
      </w:r>
      <w:r w:rsidR="000F0E00" w:rsidRPr="00E47A10">
        <w:rPr>
          <w:rFonts w:ascii="Times New Roman" w:hAnsi="Times New Roman" w:cs="Times New Roman"/>
          <w:sz w:val="24"/>
        </w:rPr>
        <w:t>anto</w:t>
      </w:r>
      <w:r w:rsidRPr="00E47A10">
        <w:rPr>
          <w:rFonts w:ascii="Times New Roman" w:hAnsi="Times New Roman" w:cs="Times New Roman"/>
          <w:sz w:val="24"/>
        </w:rPr>
        <w:t xml:space="preserve"> CS</w:t>
      </w:r>
      <w:r w:rsidR="000F0E00" w:rsidRPr="00E47A10">
        <w:rPr>
          <w:rFonts w:ascii="Times New Roman" w:hAnsi="Times New Roman" w:cs="Times New Roman"/>
          <w:sz w:val="24"/>
        </w:rPr>
        <w:t>E,</w:t>
      </w:r>
      <w:r w:rsidRPr="00E47A10">
        <w:rPr>
          <w:rFonts w:ascii="Times New Roman" w:hAnsi="Times New Roman" w:cs="Times New Roman"/>
          <w:sz w:val="24"/>
        </w:rPr>
        <w:t xml:space="preserve"> C</w:t>
      </w:r>
      <w:r w:rsidR="000F0E00" w:rsidRPr="00E47A10">
        <w:rPr>
          <w:rFonts w:ascii="Times New Roman" w:hAnsi="Times New Roman" w:cs="Times New Roman"/>
          <w:sz w:val="24"/>
        </w:rPr>
        <w:t xml:space="preserve">outo </w:t>
      </w:r>
      <w:r w:rsidRPr="00E47A10">
        <w:rPr>
          <w:rFonts w:ascii="Times New Roman" w:hAnsi="Times New Roman" w:cs="Times New Roman"/>
          <w:sz w:val="24"/>
        </w:rPr>
        <w:t>MGC</w:t>
      </w:r>
      <w:r w:rsidR="000F0E00" w:rsidRPr="00E47A10">
        <w:rPr>
          <w:rFonts w:ascii="Times New Roman" w:hAnsi="Times New Roman" w:cs="Times New Roman"/>
          <w:sz w:val="24"/>
        </w:rPr>
        <w:t>,</w:t>
      </w:r>
      <w:r w:rsidRPr="00E47A10">
        <w:rPr>
          <w:rFonts w:ascii="Times New Roman" w:hAnsi="Times New Roman" w:cs="Times New Roman"/>
          <w:sz w:val="24"/>
        </w:rPr>
        <w:t xml:space="preserve"> A</w:t>
      </w:r>
      <w:r w:rsidR="000F0E00" w:rsidRPr="00E47A10">
        <w:rPr>
          <w:rFonts w:ascii="Times New Roman" w:hAnsi="Times New Roman" w:cs="Times New Roman"/>
          <w:sz w:val="24"/>
        </w:rPr>
        <w:t>ndrade VLFS,</w:t>
      </w:r>
      <w:r w:rsidRPr="00E47A10">
        <w:rPr>
          <w:rFonts w:ascii="Times New Roman" w:hAnsi="Times New Roman" w:cs="Times New Roman"/>
          <w:sz w:val="24"/>
        </w:rPr>
        <w:t xml:space="preserve"> M</w:t>
      </w:r>
      <w:r w:rsidR="000F0E00" w:rsidRPr="00E47A10">
        <w:rPr>
          <w:rFonts w:ascii="Times New Roman" w:hAnsi="Times New Roman" w:cs="Times New Roman"/>
          <w:sz w:val="24"/>
        </w:rPr>
        <w:t xml:space="preserve">atos </w:t>
      </w:r>
      <w:r w:rsidRPr="00E47A10">
        <w:rPr>
          <w:rFonts w:ascii="Times New Roman" w:hAnsi="Times New Roman" w:cs="Times New Roman"/>
          <w:sz w:val="24"/>
        </w:rPr>
        <w:t>RCP</w:t>
      </w:r>
      <w:r w:rsidR="000F0E00" w:rsidRPr="00E47A10">
        <w:rPr>
          <w:rFonts w:ascii="Times New Roman" w:hAnsi="Times New Roman" w:cs="Times New Roman"/>
          <w:sz w:val="24"/>
        </w:rPr>
        <w:t xml:space="preserve">, </w:t>
      </w:r>
      <w:r w:rsidRPr="00E47A10">
        <w:rPr>
          <w:rFonts w:ascii="Times New Roman" w:hAnsi="Times New Roman" w:cs="Times New Roman"/>
          <w:sz w:val="24"/>
        </w:rPr>
        <w:t>S</w:t>
      </w:r>
      <w:r w:rsidR="000F0E00" w:rsidRPr="00E47A10">
        <w:rPr>
          <w:rFonts w:ascii="Times New Roman" w:hAnsi="Times New Roman" w:cs="Times New Roman"/>
          <w:sz w:val="24"/>
        </w:rPr>
        <w:t>antos EI</w:t>
      </w:r>
      <w:r w:rsidRPr="00E47A10">
        <w:rPr>
          <w:rFonts w:ascii="Times New Roman" w:hAnsi="Times New Roman" w:cs="Times New Roman"/>
          <w:sz w:val="24"/>
        </w:rPr>
        <w:t>. Estratégias utilizadas por enfermeiros na promoção do aleitamento materno no puerpério imediato</w:t>
      </w:r>
      <w:r w:rsidR="000F0E00" w:rsidRPr="00E47A10">
        <w:rPr>
          <w:rFonts w:ascii="Times New Roman" w:hAnsi="Times New Roman" w:cs="Times New Roman"/>
          <w:sz w:val="24"/>
        </w:rPr>
        <w:t>.</w:t>
      </w:r>
      <w:r w:rsidRPr="00E47A10">
        <w:rPr>
          <w:rFonts w:ascii="Times New Roman" w:hAnsi="Times New Roman" w:cs="Times New Roman"/>
          <w:b/>
          <w:sz w:val="24"/>
        </w:rPr>
        <w:t xml:space="preserve"> </w:t>
      </w:r>
      <w:r w:rsidR="000F0E00" w:rsidRPr="00E47A10">
        <w:rPr>
          <w:rFonts w:ascii="Times New Roman" w:hAnsi="Times New Roman" w:cs="Times New Roman"/>
          <w:i/>
          <w:sz w:val="24"/>
        </w:rPr>
        <w:t>R</w:t>
      </w:r>
      <w:r w:rsidRPr="00E47A10">
        <w:rPr>
          <w:rFonts w:ascii="Times New Roman" w:hAnsi="Times New Roman" w:cs="Times New Roman"/>
          <w:i/>
          <w:sz w:val="24"/>
        </w:rPr>
        <w:t xml:space="preserve">evista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Cuidarte</w:t>
      </w:r>
      <w:proofErr w:type="spellEnd"/>
      <w:r w:rsidR="000F0E00" w:rsidRPr="00E47A10">
        <w:rPr>
          <w:rFonts w:ascii="Times New Roman" w:hAnsi="Times New Roman" w:cs="Times New Roman"/>
          <w:sz w:val="24"/>
        </w:rPr>
        <w:t xml:space="preserve"> </w:t>
      </w:r>
      <w:proofErr w:type="gramStart"/>
      <w:r w:rsidR="000F0E00" w:rsidRPr="00E47A10">
        <w:rPr>
          <w:rFonts w:ascii="Times New Roman" w:hAnsi="Times New Roman" w:cs="Times New Roman"/>
          <w:sz w:val="24"/>
        </w:rPr>
        <w:t>2013;</w:t>
      </w:r>
      <w:proofErr w:type="gramEnd"/>
      <w:r w:rsidRPr="00E47A10">
        <w:rPr>
          <w:rFonts w:ascii="Times New Roman" w:hAnsi="Times New Roman" w:cs="Times New Roman"/>
          <w:sz w:val="24"/>
        </w:rPr>
        <w:t>4</w:t>
      </w:r>
      <w:r w:rsidR="000F0E00" w:rsidRPr="00E47A10">
        <w:rPr>
          <w:rFonts w:ascii="Times New Roman" w:hAnsi="Times New Roman" w:cs="Times New Roman"/>
          <w:sz w:val="24"/>
        </w:rPr>
        <w:t>(</w:t>
      </w:r>
      <w:r w:rsidRPr="00E47A10">
        <w:rPr>
          <w:rFonts w:ascii="Times New Roman" w:hAnsi="Times New Roman" w:cs="Times New Roman"/>
          <w:sz w:val="24"/>
        </w:rPr>
        <w:t>1</w:t>
      </w:r>
      <w:r w:rsidR="000F0E00" w:rsidRPr="00E47A10">
        <w:rPr>
          <w:rFonts w:ascii="Times New Roman" w:hAnsi="Times New Roman" w:cs="Times New Roman"/>
          <w:sz w:val="24"/>
        </w:rPr>
        <w:t>):523-30</w:t>
      </w:r>
      <w:r w:rsidRPr="00E47A10">
        <w:rPr>
          <w:rFonts w:ascii="Times New Roman" w:hAnsi="Times New Roman" w:cs="Times New Roman"/>
          <w:sz w:val="24"/>
        </w:rPr>
        <w:t>.</w:t>
      </w:r>
    </w:p>
    <w:p w:rsidR="000F0E00" w:rsidRPr="00E47A10" w:rsidRDefault="00F13BE8" w:rsidP="000F0E0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</w:rPr>
        <w:t>B</w:t>
      </w:r>
      <w:r w:rsidR="000F0E00" w:rsidRPr="00E47A10">
        <w:rPr>
          <w:rFonts w:ascii="Times New Roman" w:hAnsi="Times New Roman" w:cs="Times New Roman"/>
          <w:sz w:val="24"/>
        </w:rPr>
        <w:t xml:space="preserve">aptista SS, </w:t>
      </w:r>
      <w:r w:rsidR="000F0E00" w:rsidRPr="00E47A10">
        <w:rPr>
          <w:rFonts w:ascii="Times New Roman" w:hAnsi="Times New Roman" w:cs="Times New Roman"/>
          <w:sz w:val="24"/>
          <w:szCs w:val="24"/>
        </w:rPr>
        <w:t>Alves VH, Souza</w:t>
      </w:r>
      <w:r w:rsidRPr="00E47A10">
        <w:rPr>
          <w:rFonts w:ascii="Times New Roman" w:hAnsi="Times New Roman" w:cs="Times New Roman"/>
          <w:sz w:val="24"/>
          <w:szCs w:val="24"/>
        </w:rPr>
        <w:t xml:space="preserve"> RMP</w:t>
      </w:r>
      <w:r w:rsidR="000F0E00" w:rsidRPr="00E47A10">
        <w:rPr>
          <w:rFonts w:ascii="Times New Roman" w:hAnsi="Times New Roman" w:cs="Times New Roman"/>
          <w:sz w:val="24"/>
          <w:szCs w:val="24"/>
        </w:rPr>
        <w:t>,</w:t>
      </w:r>
      <w:r w:rsidRPr="00E47A10">
        <w:rPr>
          <w:rFonts w:ascii="Times New Roman" w:hAnsi="Times New Roman" w:cs="Times New Roman"/>
          <w:sz w:val="24"/>
          <w:szCs w:val="24"/>
        </w:rPr>
        <w:t xml:space="preserve"> R</w:t>
      </w:r>
      <w:r w:rsidR="000F0E00" w:rsidRPr="00E47A10">
        <w:rPr>
          <w:rFonts w:ascii="Times New Roman" w:hAnsi="Times New Roman" w:cs="Times New Roman"/>
          <w:sz w:val="24"/>
          <w:szCs w:val="24"/>
        </w:rPr>
        <w:t xml:space="preserve">odrigues DP, </w:t>
      </w:r>
      <w:r w:rsidRPr="00E47A10">
        <w:rPr>
          <w:rFonts w:ascii="Times New Roman" w:hAnsi="Times New Roman" w:cs="Times New Roman"/>
          <w:sz w:val="24"/>
          <w:szCs w:val="24"/>
        </w:rPr>
        <w:t>B</w:t>
      </w:r>
      <w:r w:rsidR="000F0E00" w:rsidRPr="00E47A10">
        <w:rPr>
          <w:rFonts w:ascii="Times New Roman" w:hAnsi="Times New Roman" w:cs="Times New Roman"/>
          <w:sz w:val="24"/>
          <w:szCs w:val="24"/>
        </w:rPr>
        <w:t xml:space="preserve">arbosa </w:t>
      </w:r>
      <w:r w:rsidRPr="00E47A10">
        <w:rPr>
          <w:rFonts w:ascii="Times New Roman" w:hAnsi="Times New Roman" w:cs="Times New Roman"/>
          <w:sz w:val="24"/>
          <w:szCs w:val="24"/>
        </w:rPr>
        <w:t>MTSR</w:t>
      </w:r>
      <w:r w:rsidR="000F0E00" w:rsidRPr="00E47A10">
        <w:rPr>
          <w:rFonts w:ascii="Times New Roman" w:hAnsi="Times New Roman" w:cs="Times New Roman"/>
          <w:sz w:val="24"/>
          <w:szCs w:val="24"/>
        </w:rPr>
        <w:t>, Vargas G</w:t>
      </w:r>
      <w:r w:rsidRPr="00E47A10">
        <w:rPr>
          <w:rFonts w:ascii="Times New Roman" w:hAnsi="Times New Roman" w:cs="Times New Roman"/>
          <w:sz w:val="24"/>
          <w:szCs w:val="24"/>
        </w:rPr>
        <w:t xml:space="preserve">S. </w:t>
      </w:r>
      <w:r w:rsidR="000F0E00" w:rsidRPr="00E47A10">
        <w:rPr>
          <w:rFonts w:ascii="Times New Roman" w:hAnsi="Times New Roman" w:cs="Times New Roman"/>
          <w:sz w:val="24"/>
          <w:szCs w:val="24"/>
        </w:rPr>
        <w:t xml:space="preserve">Lactação em mulheres com bebês prematuros: reconstruindo a assistência de enfermagem. </w:t>
      </w:r>
      <w:r w:rsidR="000F0E00" w:rsidRPr="00E47A10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gramStart"/>
      <w:r w:rsidR="000F0E00" w:rsidRPr="00E47A10">
        <w:rPr>
          <w:rFonts w:ascii="Times New Roman" w:hAnsi="Times New Roman" w:cs="Times New Roman"/>
          <w:i/>
          <w:sz w:val="24"/>
          <w:szCs w:val="24"/>
        </w:rPr>
        <w:t>res.</w:t>
      </w:r>
      <w:proofErr w:type="gramEnd"/>
      <w:r w:rsidR="000F0E00" w:rsidRPr="00E47A10">
        <w:rPr>
          <w:rFonts w:ascii="Times New Roman" w:hAnsi="Times New Roman" w:cs="Times New Roman"/>
          <w:i/>
          <w:sz w:val="24"/>
          <w:szCs w:val="24"/>
        </w:rPr>
        <w:t xml:space="preserve">: fundam. </w:t>
      </w:r>
      <w:proofErr w:type="spellStart"/>
      <w:proofErr w:type="gramStart"/>
      <w:r w:rsidR="000F0E00" w:rsidRPr="00E47A10"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proofErr w:type="gramEnd"/>
      <w:r w:rsidR="000F0E00" w:rsidRPr="00E47A10">
        <w:rPr>
          <w:rFonts w:ascii="Times New Roman" w:hAnsi="Times New Roman" w:cs="Times New Roman"/>
          <w:sz w:val="24"/>
          <w:szCs w:val="24"/>
        </w:rPr>
        <w:t xml:space="preserve"> 2013 Jul./Set;6(3):1036-46.</w:t>
      </w:r>
      <w:r w:rsidR="000F0E00" w:rsidRPr="00E47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3BE8" w:rsidRPr="00E47A10" w:rsidRDefault="00F13BE8" w:rsidP="004A07F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47A10">
        <w:rPr>
          <w:rFonts w:ascii="Times New Roman" w:hAnsi="Times New Roman" w:cs="Times New Roman"/>
          <w:sz w:val="24"/>
        </w:rPr>
        <w:t>P</w:t>
      </w:r>
      <w:r w:rsidR="000F0E00" w:rsidRPr="00E47A10">
        <w:rPr>
          <w:rFonts w:ascii="Times New Roman" w:hAnsi="Times New Roman" w:cs="Times New Roman"/>
          <w:sz w:val="24"/>
        </w:rPr>
        <w:t xml:space="preserve">aiva </w:t>
      </w:r>
      <w:r w:rsidRPr="00E47A10">
        <w:rPr>
          <w:rFonts w:ascii="Times New Roman" w:hAnsi="Times New Roman" w:cs="Times New Roman"/>
          <w:sz w:val="24"/>
        </w:rPr>
        <w:t>CV</w:t>
      </w:r>
      <w:r w:rsidR="000F0E00" w:rsidRPr="00E47A10">
        <w:rPr>
          <w:rFonts w:ascii="Times New Roman" w:hAnsi="Times New Roman" w:cs="Times New Roman"/>
          <w:sz w:val="24"/>
        </w:rPr>
        <w:t>A,</w:t>
      </w:r>
      <w:r w:rsidRPr="00E47A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sz w:val="24"/>
        </w:rPr>
        <w:t>S</w:t>
      </w:r>
      <w:r w:rsidR="000F0E00" w:rsidRPr="00E47A10">
        <w:rPr>
          <w:rFonts w:ascii="Times New Roman" w:hAnsi="Times New Roman" w:cs="Times New Roman"/>
          <w:sz w:val="24"/>
        </w:rPr>
        <w:t>aburido</w:t>
      </w:r>
      <w:proofErr w:type="spellEnd"/>
      <w:r w:rsidR="000F0E00" w:rsidRPr="00E47A10">
        <w:rPr>
          <w:rFonts w:ascii="Times New Roman" w:hAnsi="Times New Roman" w:cs="Times New Roman"/>
          <w:sz w:val="24"/>
        </w:rPr>
        <w:t xml:space="preserve"> </w:t>
      </w:r>
      <w:r w:rsidRPr="00E47A10">
        <w:rPr>
          <w:rFonts w:ascii="Times New Roman" w:hAnsi="Times New Roman" w:cs="Times New Roman"/>
          <w:sz w:val="24"/>
        </w:rPr>
        <w:t>KAL</w:t>
      </w:r>
      <w:r w:rsidR="000F0E00" w:rsidRPr="00E47A10">
        <w:rPr>
          <w:rFonts w:ascii="Times New Roman" w:hAnsi="Times New Roman" w:cs="Times New Roman"/>
          <w:sz w:val="24"/>
        </w:rPr>
        <w:t>,</w:t>
      </w:r>
      <w:r w:rsidRPr="00E47A10">
        <w:rPr>
          <w:rFonts w:ascii="Times New Roman" w:hAnsi="Times New Roman" w:cs="Times New Roman"/>
          <w:sz w:val="24"/>
        </w:rPr>
        <w:t xml:space="preserve"> V</w:t>
      </w:r>
      <w:r w:rsidR="004A07F2" w:rsidRPr="00E47A10">
        <w:rPr>
          <w:rFonts w:ascii="Times New Roman" w:hAnsi="Times New Roman" w:cs="Times New Roman"/>
          <w:sz w:val="24"/>
        </w:rPr>
        <w:t xml:space="preserve">asconcelos </w:t>
      </w:r>
      <w:r w:rsidRPr="00E47A10">
        <w:rPr>
          <w:rFonts w:ascii="Times New Roman" w:hAnsi="Times New Roman" w:cs="Times New Roman"/>
          <w:sz w:val="24"/>
        </w:rPr>
        <w:t>MN</w:t>
      </w:r>
      <w:r w:rsidR="004A07F2" w:rsidRPr="00E47A10">
        <w:rPr>
          <w:rFonts w:ascii="Times New Roman" w:hAnsi="Times New Roman" w:cs="Times New Roman"/>
          <w:sz w:val="24"/>
        </w:rPr>
        <w:t>,</w:t>
      </w:r>
      <w:r w:rsidRPr="00E47A10">
        <w:rPr>
          <w:rFonts w:ascii="Times New Roman" w:hAnsi="Times New Roman" w:cs="Times New Roman"/>
          <w:sz w:val="24"/>
        </w:rPr>
        <w:t xml:space="preserve"> S</w:t>
      </w:r>
      <w:r w:rsidR="004A07F2" w:rsidRPr="00E47A10">
        <w:rPr>
          <w:rFonts w:ascii="Times New Roman" w:hAnsi="Times New Roman" w:cs="Times New Roman"/>
          <w:sz w:val="24"/>
        </w:rPr>
        <w:t xml:space="preserve">ilva </w:t>
      </w:r>
      <w:r w:rsidRPr="00E47A10">
        <w:rPr>
          <w:rFonts w:ascii="Times New Roman" w:hAnsi="Times New Roman" w:cs="Times New Roman"/>
          <w:sz w:val="24"/>
        </w:rPr>
        <w:t xml:space="preserve">MAM. </w:t>
      </w:r>
      <w:r w:rsidR="004A07F2" w:rsidRPr="00E47A10">
        <w:rPr>
          <w:rFonts w:ascii="Times New Roman" w:hAnsi="Times New Roman" w:cs="Times New Roman"/>
          <w:sz w:val="24"/>
          <w:lang w:val="en-US"/>
        </w:rPr>
        <w:t>Breastfeeding a hospitalized newborn: difficulties of mothers with children in neonatal intensive and intermediate care units</w:t>
      </w:r>
      <w:r w:rsidRPr="00E47A10">
        <w:rPr>
          <w:rFonts w:ascii="Times New Roman" w:hAnsi="Times New Roman" w:cs="Times New Roman"/>
          <w:sz w:val="24"/>
          <w:lang w:val="en-US"/>
        </w:rPr>
        <w:t>.</w:t>
      </w:r>
      <w:r w:rsidR="004A07F2" w:rsidRPr="00E47A10">
        <w:rPr>
          <w:rFonts w:ascii="Times New Roman" w:hAnsi="Times New Roman" w:cs="Times New Roman"/>
          <w:sz w:val="24"/>
          <w:lang w:val="en-US"/>
        </w:rPr>
        <w:t xml:space="preserve"> </w:t>
      </w:r>
      <w:r w:rsidR="004A07F2" w:rsidRPr="00E47A10">
        <w:rPr>
          <w:rFonts w:ascii="Times New Roman" w:hAnsi="Times New Roman" w:cs="Times New Roman"/>
          <w:i/>
          <w:sz w:val="24"/>
          <w:lang w:val="en-US"/>
        </w:rPr>
        <w:t xml:space="preserve">Rev Min </w:t>
      </w:r>
      <w:proofErr w:type="spellStart"/>
      <w:r w:rsidR="004A07F2" w:rsidRPr="00E47A10">
        <w:rPr>
          <w:rFonts w:ascii="Times New Roman" w:hAnsi="Times New Roman" w:cs="Times New Roman"/>
          <w:i/>
          <w:sz w:val="24"/>
          <w:lang w:val="en-US"/>
        </w:rPr>
        <w:t>Enferm</w:t>
      </w:r>
      <w:proofErr w:type="spellEnd"/>
      <w:r w:rsidR="004A07F2" w:rsidRPr="00E47A10">
        <w:rPr>
          <w:rFonts w:ascii="Times New Roman" w:hAnsi="Times New Roman" w:cs="Times New Roman"/>
          <w:sz w:val="24"/>
          <w:lang w:val="en-US"/>
        </w:rPr>
        <w:t>. 2013 Out/</w:t>
      </w:r>
      <w:proofErr w:type="spellStart"/>
      <w:r w:rsidR="004A07F2" w:rsidRPr="00E47A10">
        <w:rPr>
          <w:rFonts w:ascii="Times New Roman" w:hAnsi="Times New Roman" w:cs="Times New Roman"/>
          <w:sz w:val="24"/>
          <w:lang w:val="en-US"/>
        </w:rPr>
        <w:t>Dez</w:t>
      </w:r>
      <w:proofErr w:type="spellEnd"/>
      <w:r w:rsidR="004A07F2" w:rsidRPr="00E47A10">
        <w:rPr>
          <w:rFonts w:ascii="Times New Roman" w:hAnsi="Times New Roman" w:cs="Times New Roman"/>
          <w:sz w:val="24"/>
          <w:lang w:val="en-US"/>
        </w:rPr>
        <w:t>; 17(4):932-39.</w:t>
      </w:r>
    </w:p>
    <w:p w:rsidR="00F13BE8" w:rsidRPr="00E47A10" w:rsidRDefault="00F13BE8" w:rsidP="004A07F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  <w:szCs w:val="24"/>
        </w:rPr>
        <w:t>S</w:t>
      </w:r>
      <w:r w:rsidR="004A07F2" w:rsidRPr="00E47A10">
        <w:rPr>
          <w:rFonts w:ascii="Times New Roman" w:hAnsi="Times New Roman" w:cs="Times New Roman"/>
          <w:sz w:val="24"/>
          <w:szCs w:val="24"/>
        </w:rPr>
        <w:t>antos KCR,</w:t>
      </w:r>
      <w:r w:rsidRPr="00E47A10">
        <w:rPr>
          <w:rFonts w:ascii="Times New Roman" w:hAnsi="Times New Roman" w:cs="Times New Roman"/>
          <w:sz w:val="24"/>
          <w:szCs w:val="24"/>
        </w:rPr>
        <w:t xml:space="preserve"> S</w:t>
      </w:r>
      <w:r w:rsidR="004A07F2" w:rsidRPr="00E47A10">
        <w:rPr>
          <w:rFonts w:ascii="Times New Roman" w:hAnsi="Times New Roman" w:cs="Times New Roman"/>
          <w:sz w:val="24"/>
          <w:szCs w:val="24"/>
        </w:rPr>
        <w:t>ilva ML,</w:t>
      </w:r>
      <w:r w:rsidRPr="00E47A10">
        <w:rPr>
          <w:rFonts w:ascii="Times New Roman" w:hAnsi="Times New Roman" w:cs="Times New Roman"/>
          <w:sz w:val="24"/>
          <w:szCs w:val="24"/>
        </w:rPr>
        <w:t xml:space="preserve"> S</w:t>
      </w:r>
      <w:r w:rsidR="004A07F2" w:rsidRPr="00E47A10">
        <w:rPr>
          <w:rFonts w:ascii="Times New Roman" w:hAnsi="Times New Roman" w:cs="Times New Roman"/>
          <w:sz w:val="24"/>
          <w:szCs w:val="24"/>
        </w:rPr>
        <w:t xml:space="preserve">ilva EF. Cuidado de enfermagem na promoção do aleitamento materno em alojamento conjunto: um relato de experiência. </w:t>
      </w:r>
      <w:r w:rsidR="004A07F2" w:rsidRPr="00E47A10">
        <w:rPr>
          <w:rFonts w:ascii="Times New Roman" w:hAnsi="Times New Roman" w:cs="Times New Roman"/>
          <w:i/>
          <w:sz w:val="24"/>
          <w:szCs w:val="24"/>
        </w:rPr>
        <w:t xml:space="preserve">Rev. </w:t>
      </w:r>
      <w:proofErr w:type="spellStart"/>
      <w:r w:rsidR="004A07F2" w:rsidRPr="00E47A10">
        <w:rPr>
          <w:rFonts w:ascii="Times New Roman" w:hAnsi="Times New Roman" w:cs="Times New Roman"/>
          <w:i/>
          <w:sz w:val="24"/>
          <w:szCs w:val="24"/>
        </w:rPr>
        <w:t>enferm</w:t>
      </w:r>
      <w:proofErr w:type="spellEnd"/>
      <w:r w:rsidR="004A07F2" w:rsidRPr="00E47A1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4A07F2" w:rsidRPr="00E47A10">
        <w:rPr>
          <w:rFonts w:ascii="Times New Roman" w:hAnsi="Times New Roman" w:cs="Times New Roman"/>
          <w:i/>
          <w:sz w:val="24"/>
          <w:szCs w:val="24"/>
        </w:rPr>
        <w:t>atenção</w:t>
      </w:r>
      <w:proofErr w:type="gramEnd"/>
      <w:r w:rsidR="004A07F2" w:rsidRPr="00E47A10">
        <w:rPr>
          <w:rFonts w:ascii="Times New Roman" w:hAnsi="Times New Roman" w:cs="Times New Roman"/>
          <w:i/>
          <w:sz w:val="24"/>
          <w:szCs w:val="24"/>
        </w:rPr>
        <w:t xml:space="preserve"> saúde</w:t>
      </w:r>
      <w:r w:rsidR="004A07F2" w:rsidRPr="00E47A10">
        <w:rPr>
          <w:rFonts w:ascii="Times New Roman" w:hAnsi="Times New Roman" w:cs="Times New Roman"/>
          <w:sz w:val="24"/>
          <w:szCs w:val="24"/>
        </w:rPr>
        <w:t xml:space="preserve"> 2013;2(1):99-105.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</w:rPr>
        <w:t xml:space="preserve">Costa PB, Chagas ACMA, </w:t>
      </w:r>
      <w:proofErr w:type="spellStart"/>
      <w:r w:rsidRPr="00E47A10">
        <w:rPr>
          <w:rFonts w:ascii="Times New Roman" w:hAnsi="Times New Roman" w:cs="Times New Roman"/>
          <w:sz w:val="24"/>
        </w:rPr>
        <w:t>Joventino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ES, </w:t>
      </w:r>
      <w:proofErr w:type="spellStart"/>
      <w:r w:rsidRPr="00E47A10">
        <w:rPr>
          <w:rFonts w:ascii="Times New Roman" w:hAnsi="Times New Roman" w:cs="Times New Roman"/>
          <w:sz w:val="24"/>
        </w:rPr>
        <w:t>Dodt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RCM, Oriá MOB, Ximenes LB. </w:t>
      </w:r>
      <w:r w:rsidR="004A07F2" w:rsidRPr="00E47A10">
        <w:rPr>
          <w:rFonts w:ascii="Times New Roman" w:hAnsi="Times New Roman" w:cs="Times New Roman"/>
          <w:sz w:val="24"/>
        </w:rPr>
        <w:t>Construção e validação de manual educativo para a promoção do aleitamento materno</w:t>
      </w:r>
      <w:r w:rsidRPr="00E47A1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Rev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Rene</w:t>
      </w:r>
      <w:r w:rsidRPr="00E47A10">
        <w:rPr>
          <w:rFonts w:ascii="Times New Roman" w:hAnsi="Times New Roman" w:cs="Times New Roman"/>
          <w:sz w:val="24"/>
        </w:rPr>
        <w:t xml:space="preserve">. 2013; </w:t>
      </w:r>
      <w:proofErr w:type="gramStart"/>
      <w:r w:rsidRPr="00E47A10">
        <w:rPr>
          <w:rFonts w:ascii="Times New Roman" w:hAnsi="Times New Roman" w:cs="Times New Roman"/>
          <w:sz w:val="24"/>
        </w:rPr>
        <w:t>14(6):</w:t>
      </w:r>
      <w:proofErr w:type="gramEnd"/>
      <w:r w:rsidRPr="00E47A10">
        <w:rPr>
          <w:rFonts w:ascii="Times New Roman" w:hAnsi="Times New Roman" w:cs="Times New Roman"/>
          <w:sz w:val="24"/>
        </w:rPr>
        <w:t>1160-7.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>Brasil. Ministério da Saúde. Secretaria Nacional de Ações Básicas de Saúde. Educação em Saúde nas Unidades Federadas. Brasília (Brasil): Ministério da Saúde; 1980.</w:t>
      </w:r>
    </w:p>
    <w:p w:rsidR="00F13BE8" w:rsidRPr="00E47A10" w:rsidRDefault="00F13BE8" w:rsidP="00AC3D1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T</w:t>
      </w:r>
      <w:r w:rsidR="005D6C5E" w:rsidRPr="00E47A10">
        <w:rPr>
          <w:rFonts w:ascii="Times New Roman" w:hAnsi="Times New Roman" w:cs="Times New Roman"/>
          <w:sz w:val="24"/>
        </w:rPr>
        <w:t>sukita</w:t>
      </w:r>
      <w:proofErr w:type="spellEnd"/>
      <w:r w:rsidR="005D6C5E" w:rsidRPr="00E47A10">
        <w:rPr>
          <w:rFonts w:ascii="Times New Roman" w:hAnsi="Times New Roman" w:cs="Times New Roman"/>
          <w:sz w:val="24"/>
        </w:rPr>
        <w:t xml:space="preserve"> AN</w:t>
      </w:r>
      <w:r w:rsidRPr="00E47A10">
        <w:rPr>
          <w:rFonts w:ascii="Times New Roman" w:hAnsi="Times New Roman" w:cs="Times New Roman"/>
          <w:sz w:val="24"/>
        </w:rPr>
        <w:t>, L</w:t>
      </w:r>
      <w:r w:rsidR="005D6C5E" w:rsidRPr="00E47A10">
        <w:rPr>
          <w:rFonts w:ascii="Times New Roman" w:hAnsi="Times New Roman" w:cs="Times New Roman"/>
          <w:sz w:val="24"/>
        </w:rPr>
        <w:t>opes</w:t>
      </w:r>
      <w:r w:rsidRPr="00E47A10">
        <w:rPr>
          <w:rFonts w:ascii="Times New Roman" w:hAnsi="Times New Roman" w:cs="Times New Roman"/>
          <w:sz w:val="24"/>
        </w:rPr>
        <w:t xml:space="preserve"> </w:t>
      </w:r>
      <w:r w:rsidR="005D6C5E" w:rsidRPr="00E47A10">
        <w:rPr>
          <w:rFonts w:ascii="Times New Roman" w:hAnsi="Times New Roman" w:cs="Times New Roman"/>
          <w:sz w:val="24"/>
        </w:rPr>
        <w:t xml:space="preserve">MH, </w:t>
      </w:r>
      <w:r w:rsidRPr="00E47A10">
        <w:rPr>
          <w:rFonts w:ascii="Times New Roman" w:hAnsi="Times New Roman" w:cs="Times New Roman"/>
          <w:sz w:val="24"/>
        </w:rPr>
        <w:t>B</w:t>
      </w:r>
      <w:r w:rsidR="005D6C5E" w:rsidRPr="00E47A10">
        <w:rPr>
          <w:rFonts w:ascii="Times New Roman" w:hAnsi="Times New Roman" w:cs="Times New Roman"/>
          <w:sz w:val="24"/>
        </w:rPr>
        <w:t xml:space="preserve">arcellos R, Cavalli SF, Schmidt SSD, </w:t>
      </w:r>
      <w:proofErr w:type="spellStart"/>
      <w:r w:rsidR="00AC3D1B" w:rsidRPr="00E47A10">
        <w:rPr>
          <w:rFonts w:ascii="Times New Roman" w:hAnsi="Times New Roman" w:cs="Times New Roman"/>
          <w:sz w:val="24"/>
        </w:rPr>
        <w:t>Kaefer</w:t>
      </w:r>
      <w:proofErr w:type="spellEnd"/>
      <w:r w:rsidR="00AC3D1B" w:rsidRPr="00E47A10">
        <w:rPr>
          <w:rFonts w:ascii="Times New Roman" w:hAnsi="Times New Roman" w:cs="Times New Roman"/>
          <w:sz w:val="24"/>
        </w:rPr>
        <w:t xml:space="preserve"> CT, Oliveira KM. Aleitamento materno: educação em saúde em unidade especializada na assistência obstétrico-ginecológica-um relato de experiência. [Apresentação no Seminário Interinstitucional de Ensino, Pesquisa e Extensão]. Disponível em: http://www.unicruz.edu.br/15_seminario/seminario_2010/CCS/ALEITAMENTO%20MATERNO-%20EDUCA%C3%87%C3%83O%20EM%20SA%C3%9ADE%20EM%20UNIDADE%20ESPECIALIZADA%20NA%20ASSIST%C3%8ANCIA%20OBST%C3%89TRICO-GINECOL%C3%93GICA-%</w:t>
      </w:r>
      <w:proofErr w:type="gramStart"/>
      <w:r w:rsidR="00AC3D1B" w:rsidRPr="00E47A10">
        <w:rPr>
          <w:rFonts w:ascii="Times New Roman" w:hAnsi="Times New Roman" w:cs="Times New Roman"/>
          <w:sz w:val="24"/>
        </w:rPr>
        <w:t>20um.</w:t>
      </w:r>
      <w:proofErr w:type="gramEnd"/>
      <w:r w:rsidR="00AC3D1B" w:rsidRPr="00E47A10">
        <w:rPr>
          <w:rFonts w:ascii="Times New Roman" w:hAnsi="Times New Roman" w:cs="Times New Roman"/>
          <w:sz w:val="24"/>
        </w:rPr>
        <w:t>pdf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 xml:space="preserve">Silva LD, Beck CLC, </w:t>
      </w:r>
      <w:proofErr w:type="spellStart"/>
      <w:r w:rsidRPr="00E47A10">
        <w:rPr>
          <w:rFonts w:ascii="Times New Roman" w:hAnsi="Times New Roman" w:cs="Times New Roman"/>
          <w:sz w:val="24"/>
        </w:rPr>
        <w:t>Dissen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CM, Tavares JP, </w:t>
      </w:r>
      <w:proofErr w:type="spellStart"/>
      <w:r w:rsidRPr="00E47A10">
        <w:rPr>
          <w:rFonts w:ascii="Times New Roman" w:hAnsi="Times New Roman" w:cs="Times New Roman"/>
          <w:sz w:val="24"/>
        </w:rPr>
        <w:t>Budó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MLD, Silva HS. O enfermeiro e a educação em saúde: um estudo bibliográfico.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Rev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Enferm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UFSM</w:t>
      </w:r>
      <w:r w:rsidRPr="00E47A10">
        <w:rPr>
          <w:rFonts w:ascii="Times New Roman" w:hAnsi="Times New Roman" w:cs="Times New Roman"/>
          <w:sz w:val="24"/>
        </w:rPr>
        <w:t xml:space="preserve"> 2012 Mai/</w:t>
      </w:r>
      <w:proofErr w:type="gramStart"/>
      <w:r w:rsidRPr="00E47A10">
        <w:rPr>
          <w:rFonts w:ascii="Times New Roman" w:hAnsi="Times New Roman" w:cs="Times New Roman"/>
          <w:sz w:val="24"/>
        </w:rPr>
        <w:t>Ago;</w:t>
      </w:r>
      <w:proofErr w:type="gramEnd"/>
      <w:r w:rsidRPr="00E47A10">
        <w:rPr>
          <w:rFonts w:ascii="Times New Roman" w:hAnsi="Times New Roman" w:cs="Times New Roman"/>
          <w:sz w:val="24"/>
        </w:rPr>
        <w:t>2(2):412-19.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lastRenderedPageBreak/>
        <w:t xml:space="preserve">Fonseca-Machado MO, Haas VJ, </w:t>
      </w:r>
      <w:proofErr w:type="spellStart"/>
      <w:r w:rsidRPr="00E47A10">
        <w:rPr>
          <w:rFonts w:ascii="Times New Roman" w:hAnsi="Times New Roman" w:cs="Times New Roman"/>
          <w:sz w:val="24"/>
        </w:rPr>
        <w:t>Stefanello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J, Nakano AMS, Gomes-</w:t>
      </w:r>
      <w:proofErr w:type="spellStart"/>
      <w:r w:rsidRPr="00E47A10">
        <w:rPr>
          <w:rFonts w:ascii="Times New Roman" w:hAnsi="Times New Roman" w:cs="Times New Roman"/>
          <w:sz w:val="24"/>
        </w:rPr>
        <w:t>Sponholz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F. Aleitamento materno: conhecimento e prática.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Rev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Esc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Enferm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USP</w:t>
      </w:r>
      <w:r w:rsidRPr="00E47A10">
        <w:rPr>
          <w:rFonts w:ascii="Times New Roman" w:hAnsi="Times New Roman" w:cs="Times New Roman"/>
          <w:sz w:val="24"/>
        </w:rPr>
        <w:t xml:space="preserve"> 2012; </w:t>
      </w:r>
      <w:proofErr w:type="gramStart"/>
      <w:r w:rsidRPr="00E47A10">
        <w:rPr>
          <w:rFonts w:ascii="Times New Roman" w:hAnsi="Times New Roman" w:cs="Times New Roman"/>
          <w:sz w:val="24"/>
        </w:rPr>
        <w:t>46(4):</w:t>
      </w:r>
      <w:proofErr w:type="gramEnd"/>
      <w:r w:rsidRPr="00E47A10">
        <w:rPr>
          <w:rFonts w:ascii="Times New Roman" w:hAnsi="Times New Roman" w:cs="Times New Roman"/>
          <w:sz w:val="24"/>
        </w:rPr>
        <w:t>809-15.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 xml:space="preserve">Diogo EF, Souza T, </w:t>
      </w:r>
      <w:proofErr w:type="spellStart"/>
      <w:r w:rsidRPr="00E47A10">
        <w:rPr>
          <w:rFonts w:ascii="Times New Roman" w:hAnsi="Times New Roman" w:cs="Times New Roman"/>
          <w:sz w:val="24"/>
        </w:rPr>
        <w:t>Zocche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DA. Causas do desmame precoce e suas interfaces com a condição socioeconômica e escolaridade. </w:t>
      </w:r>
      <w:r w:rsidRPr="00E47A10">
        <w:rPr>
          <w:rFonts w:ascii="Times New Roman" w:hAnsi="Times New Roman" w:cs="Times New Roman"/>
          <w:i/>
          <w:sz w:val="24"/>
        </w:rPr>
        <w:t>Enfermagem em Foco</w:t>
      </w:r>
      <w:r w:rsidRPr="00E47A10">
        <w:rPr>
          <w:rFonts w:ascii="Times New Roman" w:hAnsi="Times New Roman" w:cs="Times New Roman"/>
          <w:sz w:val="24"/>
        </w:rPr>
        <w:t xml:space="preserve"> 2011; </w:t>
      </w:r>
      <w:proofErr w:type="gramStart"/>
      <w:r w:rsidRPr="00E47A10">
        <w:rPr>
          <w:rFonts w:ascii="Times New Roman" w:hAnsi="Times New Roman" w:cs="Times New Roman"/>
          <w:sz w:val="24"/>
        </w:rPr>
        <w:t>2(1):</w:t>
      </w:r>
      <w:proofErr w:type="gramEnd"/>
      <w:r w:rsidRPr="00E47A10">
        <w:rPr>
          <w:rFonts w:ascii="Times New Roman" w:hAnsi="Times New Roman" w:cs="Times New Roman"/>
          <w:sz w:val="24"/>
        </w:rPr>
        <w:t>10-13.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</w:rPr>
        <w:t xml:space="preserve">Souza TO, Bispo TC. Aleitamento materno exclusivo e o programa saúde da família da chapada, município de Aporá (BA). </w:t>
      </w:r>
      <w:r w:rsidRPr="00E47A10">
        <w:rPr>
          <w:rFonts w:ascii="Times New Roman" w:hAnsi="Times New Roman" w:cs="Times New Roman"/>
          <w:i/>
          <w:sz w:val="24"/>
        </w:rPr>
        <w:t>Revista Baiana de Saúde Pública</w:t>
      </w:r>
      <w:proofErr w:type="gramStart"/>
      <w:r w:rsidRPr="00E47A10">
        <w:rPr>
          <w:rFonts w:ascii="Times New Roman" w:hAnsi="Times New Roman" w:cs="Times New Roman"/>
          <w:sz w:val="24"/>
        </w:rPr>
        <w:t xml:space="preserve"> </w:t>
      </w:r>
      <w:r w:rsidR="00472EE8" w:rsidRPr="00E47A10">
        <w:rPr>
          <w:rFonts w:ascii="Times New Roman" w:hAnsi="Times New Roman" w:cs="Times New Roman"/>
          <w:sz w:val="24"/>
        </w:rPr>
        <w:t xml:space="preserve"> </w:t>
      </w:r>
      <w:proofErr w:type="gramEnd"/>
      <w:r w:rsidR="00472EE8" w:rsidRPr="00E47A10">
        <w:rPr>
          <w:rFonts w:ascii="Times New Roman" w:hAnsi="Times New Roman" w:cs="Times New Roman"/>
          <w:sz w:val="24"/>
        </w:rPr>
        <w:t>2007 Jan/Jun;</w:t>
      </w:r>
      <w:r w:rsidRPr="00E47A10">
        <w:rPr>
          <w:rFonts w:ascii="Times New Roman" w:hAnsi="Times New Roman" w:cs="Times New Roman"/>
          <w:sz w:val="24"/>
        </w:rPr>
        <w:t>31</w:t>
      </w:r>
      <w:r w:rsidR="00472EE8" w:rsidRPr="00E47A10">
        <w:rPr>
          <w:rFonts w:ascii="Times New Roman" w:hAnsi="Times New Roman" w:cs="Times New Roman"/>
          <w:sz w:val="24"/>
        </w:rPr>
        <w:t>(</w:t>
      </w:r>
      <w:r w:rsidRPr="00E47A10">
        <w:rPr>
          <w:rFonts w:ascii="Times New Roman" w:hAnsi="Times New Roman" w:cs="Times New Roman"/>
          <w:sz w:val="24"/>
        </w:rPr>
        <w:t>1</w:t>
      </w:r>
      <w:r w:rsidR="00472EE8" w:rsidRPr="00E47A10">
        <w:rPr>
          <w:rFonts w:ascii="Times New Roman" w:hAnsi="Times New Roman" w:cs="Times New Roman"/>
          <w:sz w:val="24"/>
        </w:rPr>
        <w:t>):</w:t>
      </w:r>
      <w:r w:rsidRPr="00E47A10">
        <w:rPr>
          <w:rFonts w:ascii="Times New Roman" w:hAnsi="Times New Roman" w:cs="Times New Roman"/>
          <w:sz w:val="24"/>
        </w:rPr>
        <w:t>38-51.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47A10">
        <w:rPr>
          <w:rFonts w:ascii="Times New Roman" w:hAnsi="Times New Roman" w:cs="Times New Roman"/>
          <w:sz w:val="24"/>
          <w:lang w:val="en-US"/>
        </w:rPr>
        <w:t>Roecker</w:t>
      </w:r>
      <w:proofErr w:type="spellEnd"/>
      <w:r w:rsidRPr="00E47A10">
        <w:rPr>
          <w:rFonts w:ascii="Times New Roman" w:hAnsi="Times New Roman" w:cs="Times New Roman"/>
          <w:sz w:val="24"/>
          <w:lang w:val="en-US"/>
        </w:rPr>
        <w:t xml:space="preserve"> S, </w:t>
      </w:r>
      <w:proofErr w:type="spellStart"/>
      <w:r w:rsidRPr="00E47A10">
        <w:rPr>
          <w:rFonts w:ascii="Times New Roman" w:hAnsi="Times New Roman" w:cs="Times New Roman"/>
          <w:sz w:val="24"/>
          <w:lang w:val="en-US"/>
        </w:rPr>
        <w:t>Budó</w:t>
      </w:r>
      <w:proofErr w:type="spellEnd"/>
      <w:r w:rsidRPr="00E47A10">
        <w:rPr>
          <w:rFonts w:ascii="Times New Roman" w:hAnsi="Times New Roman" w:cs="Times New Roman"/>
          <w:sz w:val="24"/>
          <w:lang w:val="en-US"/>
        </w:rPr>
        <w:t xml:space="preserve"> MLD, </w:t>
      </w:r>
      <w:proofErr w:type="spellStart"/>
      <w:r w:rsidRPr="00E47A10">
        <w:rPr>
          <w:rFonts w:ascii="Times New Roman" w:hAnsi="Times New Roman" w:cs="Times New Roman"/>
          <w:sz w:val="24"/>
          <w:lang w:val="en-US"/>
        </w:rPr>
        <w:t>Marcon</w:t>
      </w:r>
      <w:proofErr w:type="spellEnd"/>
      <w:r w:rsidRPr="00E47A10">
        <w:rPr>
          <w:rFonts w:ascii="Times New Roman" w:hAnsi="Times New Roman" w:cs="Times New Roman"/>
          <w:sz w:val="24"/>
          <w:lang w:val="en-US"/>
        </w:rPr>
        <w:t xml:space="preserve"> SS. </w:t>
      </w:r>
      <w:r w:rsidRPr="00E47A10">
        <w:rPr>
          <w:rFonts w:ascii="Times New Roman" w:hAnsi="Times New Roman" w:cs="Times New Roman"/>
          <w:sz w:val="24"/>
        </w:rPr>
        <w:t xml:space="preserve">Trabalho educativo do enfermeiro </w:t>
      </w:r>
      <w:proofErr w:type="gramStart"/>
      <w:r w:rsidRPr="00E47A10">
        <w:rPr>
          <w:rFonts w:ascii="Times New Roman" w:hAnsi="Times New Roman" w:cs="Times New Roman"/>
          <w:sz w:val="24"/>
        </w:rPr>
        <w:t>na</w:t>
      </w:r>
      <w:proofErr w:type="gramEnd"/>
      <w:r w:rsidRPr="00E47A10">
        <w:rPr>
          <w:rFonts w:ascii="Times New Roman" w:hAnsi="Times New Roman" w:cs="Times New Roman"/>
          <w:sz w:val="24"/>
        </w:rPr>
        <w:t xml:space="preserve"> Estratégia Saúde da Família: dificuldades e perspectivas de mudanças.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Rev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Esc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Enferm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USP</w:t>
      </w:r>
      <w:r w:rsidRPr="00E47A10">
        <w:rPr>
          <w:rFonts w:ascii="Times New Roman" w:hAnsi="Times New Roman" w:cs="Times New Roman"/>
          <w:sz w:val="24"/>
        </w:rPr>
        <w:t xml:space="preserve"> 2012; </w:t>
      </w:r>
      <w:proofErr w:type="gramStart"/>
      <w:r w:rsidRPr="00E47A10">
        <w:rPr>
          <w:rFonts w:ascii="Times New Roman" w:hAnsi="Times New Roman" w:cs="Times New Roman"/>
          <w:sz w:val="24"/>
        </w:rPr>
        <w:t>46(3):</w:t>
      </w:r>
      <w:proofErr w:type="gramEnd"/>
      <w:r w:rsidRPr="00E47A10">
        <w:rPr>
          <w:rFonts w:ascii="Times New Roman" w:hAnsi="Times New Roman" w:cs="Times New Roman"/>
          <w:sz w:val="24"/>
        </w:rPr>
        <w:t>641-9.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 xml:space="preserve">Moura ERF, Freitas GL, Pinheiro AKB, Machado MMT, Silva RM, Lopes MVO.  Lactação com amenorreia: experiência de enfermeiros e a promoção dessa opção contraceptiva.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Rev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Esc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Enferm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USP</w:t>
      </w:r>
      <w:r w:rsidR="00570D6C" w:rsidRPr="00E47A10">
        <w:rPr>
          <w:rFonts w:ascii="Times New Roman" w:hAnsi="Times New Roman" w:cs="Times New Roman"/>
          <w:sz w:val="24"/>
        </w:rPr>
        <w:t xml:space="preserve"> </w:t>
      </w:r>
      <w:proofErr w:type="gramStart"/>
      <w:r w:rsidR="00570D6C" w:rsidRPr="00E47A10">
        <w:rPr>
          <w:rFonts w:ascii="Times New Roman" w:hAnsi="Times New Roman" w:cs="Times New Roman"/>
          <w:sz w:val="24"/>
        </w:rPr>
        <w:t>2011;</w:t>
      </w:r>
      <w:proofErr w:type="gramEnd"/>
      <w:r w:rsidRPr="00E47A10">
        <w:rPr>
          <w:rFonts w:ascii="Times New Roman" w:hAnsi="Times New Roman" w:cs="Times New Roman"/>
          <w:sz w:val="24"/>
        </w:rPr>
        <w:t>45(1):40-6.</w:t>
      </w:r>
    </w:p>
    <w:p w:rsidR="00570D6C" w:rsidRPr="00E47A10" w:rsidRDefault="00570D6C" w:rsidP="00570D6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Parizotto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J, </w:t>
      </w:r>
      <w:proofErr w:type="spellStart"/>
      <w:r w:rsidRPr="00E47A10">
        <w:rPr>
          <w:rFonts w:ascii="Times New Roman" w:hAnsi="Times New Roman" w:cs="Times New Roman"/>
          <w:sz w:val="24"/>
        </w:rPr>
        <w:t>Zorzi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NT. Aleitamento Materno: fatores que levam ao desmame precoce no município de Passo Fundo, RS. </w:t>
      </w:r>
      <w:r w:rsidRPr="00E47A10">
        <w:rPr>
          <w:rFonts w:ascii="Times New Roman" w:hAnsi="Times New Roman" w:cs="Times New Roman"/>
          <w:i/>
          <w:sz w:val="24"/>
        </w:rPr>
        <w:t>O Mundo da Saúde</w:t>
      </w:r>
      <w:r w:rsidRPr="00E47A1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7A10">
        <w:rPr>
          <w:rFonts w:ascii="Times New Roman" w:hAnsi="Times New Roman" w:cs="Times New Roman"/>
          <w:sz w:val="24"/>
        </w:rPr>
        <w:t>2008;</w:t>
      </w:r>
      <w:proofErr w:type="gramEnd"/>
      <w:r w:rsidRPr="00E47A10">
        <w:rPr>
          <w:rFonts w:ascii="Times New Roman" w:hAnsi="Times New Roman" w:cs="Times New Roman"/>
          <w:sz w:val="24"/>
        </w:rPr>
        <w:t xml:space="preserve">32(4):466-74. </w:t>
      </w:r>
    </w:p>
    <w:p w:rsidR="00F13BE8" w:rsidRPr="00E47A10" w:rsidRDefault="00570D6C" w:rsidP="00570D6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A10">
        <w:rPr>
          <w:rFonts w:ascii="Times New Roman" w:hAnsi="Times New Roman" w:cs="Times New Roman"/>
          <w:sz w:val="24"/>
        </w:rPr>
        <w:t>Valduga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LC, Ascari RA, </w:t>
      </w:r>
      <w:proofErr w:type="spellStart"/>
      <w:r w:rsidRPr="00E47A10">
        <w:rPr>
          <w:rFonts w:ascii="Times New Roman" w:hAnsi="Times New Roman" w:cs="Times New Roman"/>
          <w:sz w:val="24"/>
        </w:rPr>
        <w:t>Zanotelli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SS, </w:t>
      </w:r>
      <w:proofErr w:type="spellStart"/>
      <w:r w:rsidRPr="00E47A10">
        <w:rPr>
          <w:rFonts w:ascii="Times New Roman" w:hAnsi="Times New Roman" w:cs="Times New Roman"/>
          <w:sz w:val="24"/>
        </w:rPr>
        <w:t>Frigo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J, Schmitt MD, </w:t>
      </w:r>
      <w:proofErr w:type="spellStart"/>
      <w:r w:rsidRPr="00E47A10">
        <w:rPr>
          <w:rFonts w:ascii="Times New Roman" w:hAnsi="Times New Roman" w:cs="Times New Roman"/>
          <w:sz w:val="24"/>
        </w:rPr>
        <w:t>Sandrin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J. Desmame precoce: intervenção de enfermagem. </w:t>
      </w:r>
      <w:r w:rsidRPr="00E47A10">
        <w:rPr>
          <w:rFonts w:ascii="Times New Roman" w:hAnsi="Times New Roman" w:cs="Times New Roman"/>
          <w:i/>
          <w:sz w:val="24"/>
        </w:rPr>
        <w:t xml:space="preserve">Rev. Saúde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Públ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. Santa Cat. </w:t>
      </w:r>
      <w:r w:rsidRPr="00E47A10">
        <w:rPr>
          <w:rFonts w:ascii="Times New Roman" w:hAnsi="Times New Roman" w:cs="Times New Roman"/>
          <w:sz w:val="24"/>
        </w:rPr>
        <w:t xml:space="preserve">2013 Abr./Jun.; </w:t>
      </w:r>
      <w:proofErr w:type="gramStart"/>
      <w:r w:rsidRPr="00E47A10">
        <w:rPr>
          <w:rFonts w:ascii="Times New Roman" w:hAnsi="Times New Roman" w:cs="Times New Roman"/>
          <w:sz w:val="24"/>
        </w:rPr>
        <w:t>6(2):</w:t>
      </w:r>
      <w:proofErr w:type="gramEnd"/>
      <w:r w:rsidRPr="00E47A10">
        <w:rPr>
          <w:rFonts w:ascii="Times New Roman" w:hAnsi="Times New Roman" w:cs="Times New Roman"/>
          <w:sz w:val="24"/>
        </w:rPr>
        <w:t>33-44.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 xml:space="preserve">Araújo OD, Cunha AL, Lustosa LR, Nery IS, Mendonça RCM, Campelo SMA. Aleitamento materno: fatores que levam ao desmame precoce.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Rev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Bras</w:t>
      </w:r>
      <w:proofErr w:type="spellEnd"/>
      <w:r w:rsidRPr="00E47A1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7A10">
        <w:rPr>
          <w:rFonts w:ascii="Times New Roman" w:hAnsi="Times New Roman" w:cs="Times New Roman"/>
          <w:i/>
          <w:sz w:val="24"/>
        </w:rPr>
        <w:t>Enferm</w:t>
      </w:r>
      <w:proofErr w:type="spellEnd"/>
      <w:r w:rsidRPr="00E47A10">
        <w:rPr>
          <w:rFonts w:ascii="Times New Roman" w:hAnsi="Times New Roman" w:cs="Times New Roman"/>
          <w:sz w:val="24"/>
        </w:rPr>
        <w:t>,</w:t>
      </w:r>
      <w:r w:rsidR="00570D6C" w:rsidRPr="00E47A10">
        <w:rPr>
          <w:rFonts w:ascii="Times New Roman" w:hAnsi="Times New Roman" w:cs="Times New Roman"/>
          <w:sz w:val="24"/>
        </w:rPr>
        <w:t xml:space="preserve"> Brasília 2008 Jul-</w:t>
      </w:r>
      <w:proofErr w:type="gramStart"/>
      <w:r w:rsidR="00570D6C" w:rsidRPr="00E47A10">
        <w:rPr>
          <w:rFonts w:ascii="Times New Roman" w:hAnsi="Times New Roman" w:cs="Times New Roman"/>
          <w:sz w:val="24"/>
        </w:rPr>
        <w:t>Ago;</w:t>
      </w:r>
      <w:proofErr w:type="gramEnd"/>
      <w:r w:rsidRPr="00E47A10">
        <w:rPr>
          <w:rFonts w:ascii="Times New Roman" w:hAnsi="Times New Roman" w:cs="Times New Roman"/>
          <w:sz w:val="24"/>
        </w:rPr>
        <w:t>61(4):488-92.</w:t>
      </w:r>
    </w:p>
    <w:p w:rsidR="00F13BE8" w:rsidRPr="00E47A10" w:rsidRDefault="00570D6C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7A10">
        <w:rPr>
          <w:rFonts w:ascii="Times New Roman" w:hAnsi="Times New Roman" w:cs="Times New Roman"/>
          <w:sz w:val="24"/>
        </w:rPr>
        <w:t>Brasil. Ministério da Saúde</w:t>
      </w:r>
      <w:r w:rsidR="00F13BE8" w:rsidRPr="00E47A10">
        <w:rPr>
          <w:rFonts w:ascii="Times New Roman" w:hAnsi="Times New Roman" w:cs="Times New Roman"/>
          <w:sz w:val="24"/>
        </w:rPr>
        <w:t>. Pré-natal e Puerpério. Manual Técnico, Brasília, DF: Ed. MS, 2006.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</w:rPr>
        <w:t xml:space="preserve">Silva PL. </w:t>
      </w:r>
      <w:r w:rsidR="00570D6C" w:rsidRPr="00E47A10">
        <w:rPr>
          <w:rFonts w:ascii="Times New Roman" w:hAnsi="Times New Roman" w:cs="Times New Roman"/>
          <w:sz w:val="24"/>
        </w:rPr>
        <w:t xml:space="preserve">Importância </w:t>
      </w:r>
      <w:proofErr w:type="gramStart"/>
      <w:r w:rsidR="00570D6C" w:rsidRPr="00E47A10">
        <w:rPr>
          <w:rFonts w:ascii="Times New Roman" w:hAnsi="Times New Roman" w:cs="Times New Roman"/>
          <w:sz w:val="24"/>
        </w:rPr>
        <w:t>da visita domiciliar</w:t>
      </w:r>
      <w:proofErr w:type="gramEnd"/>
      <w:r w:rsidR="00570D6C" w:rsidRPr="00E47A10">
        <w:rPr>
          <w:rFonts w:ascii="Times New Roman" w:hAnsi="Times New Roman" w:cs="Times New Roman"/>
          <w:sz w:val="24"/>
        </w:rPr>
        <w:t xml:space="preserve"> na promoção do aleitamento materno</w:t>
      </w:r>
      <w:r w:rsidRPr="00E47A10">
        <w:rPr>
          <w:rFonts w:ascii="Times New Roman" w:hAnsi="Times New Roman" w:cs="Times New Roman"/>
          <w:sz w:val="24"/>
        </w:rPr>
        <w:t xml:space="preserve">. </w:t>
      </w:r>
      <w:r w:rsidR="00570D6C" w:rsidRPr="00E47A10">
        <w:rPr>
          <w:rFonts w:ascii="Times New Roman" w:hAnsi="Times New Roman" w:cs="Times New Roman"/>
          <w:sz w:val="24"/>
        </w:rPr>
        <w:t xml:space="preserve">Uberaba. Trabalho </w:t>
      </w:r>
      <w:r w:rsidRPr="00E47A10">
        <w:rPr>
          <w:rFonts w:ascii="Times New Roman" w:hAnsi="Times New Roman" w:cs="Times New Roman"/>
          <w:sz w:val="24"/>
        </w:rPr>
        <w:t>de Conclusão de Curso</w:t>
      </w:r>
      <w:r w:rsidR="00570D6C" w:rsidRPr="00E47A10">
        <w:rPr>
          <w:rFonts w:ascii="Times New Roman" w:hAnsi="Times New Roman" w:cs="Times New Roman"/>
          <w:sz w:val="24"/>
        </w:rPr>
        <w:t xml:space="preserve"> [</w:t>
      </w:r>
      <w:r w:rsidRPr="00E47A10">
        <w:rPr>
          <w:rFonts w:ascii="Times New Roman" w:hAnsi="Times New Roman" w:cs="Times New Roman"/>
          <w:sz w:val="24"/>
        </w:rPr>
        <w:t>Especialização em Atenção Básica em Saúde da Família</w:t>
      </w:r>
      <w:r w:rsidR="00570D6C" w:rsidRPr="00E47A10">
        <w:rPr>
          <w:rFonts w:ascii="Times New Roman" w:hAnsi="Times New Roman" w:cs="Times New Roman"/>
          <w:sz w:val="24"/>
        </w:rPr>
        <w:t>]</w:t>
      </w:r>
      <w:r w:rsidR="00C00120" w:rsidRPr="00E47A10">
        <w:rPr>
          <w:rFonts w:ascii="Times New Roman" w:hAnsi="Times New Roman" w:cs="Times New Roman"/>
          <w:sz w:val="24"/>
        </w:rPr>
        <w:t xml:space="preserve"> - </w:t>
      </w:r>
      <w:r w:rsidRPr="00E47A10">
        <w:rPr>
          <w:rFonts w:ascii="Times New Roman" w:hAnsi="Times New Roman" w:cs="Times New Roman"/>
          <w:sz w:val="24"/>
        </w:rPr>
        <w:t>Universidade Federal de Minas Gerais</w:t>
      </w:r>
      <w:r w:rsidR="00C00120" w:rsidRPr="00E47A10">
        <w:rPr>
          <w:rFonts w:ascii="Times New Roman" w:hAnsi="Times New Roman" w:cs="Times New Roman"/>
          <w:sz w:val="24"/>
        </w:rPr>
        <w:t>; 2010.</w:t>
      </w:r>
    </w:p>
    <w:p w:rsidR="00F13BE8" w:rsidRPr="00E47A10" w:rsidRDefault="00F13BE8" w:rsidP="00F13BE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10">
        <w:rPr>
          <w:rFonts w:ascii="Times New Roman" w:hAnsi="Times New Roman" w:cs="Times New Roman"/>
          <w:sz w:val="24"/>
        </w:rPr>
        <w:t xml:space="preserve">Oliveira AP, </w:t>
      </w:r>
      <w:proofErr w:type="spellStart"/>
      <w:r w:rsidRPr="00E47A10">
        <w:rPr>
          <w:rFonts w:ascii="Times New Roman" w:hAnsi="Times New Roman" w:cs="Times New Roman"/>
          <w:sz w:val="24"/>
        </w:rPr>
        <w:t>Gavasso</w:t>
      </w:r>
      <w:proofErr w:type="spellEnd"/>
      <w:r w:rsidRPr="00E47A10">
        <w:rPr>
          <w:rFonts w:ascii="Times New Roman" w:hAnsi="Times New Roman" w:cs="Times New Roman"/>
          <w:sz w:val="24"/>
        </w:rPr>
        <w:t xml:space="preserve"> WC. A atuação do enfermeiro na promoção do aleitamento materno em unidades de estratégia de saúde da família do município de Joaçaba, SC. </w:t>
      </w:r>
      <w:r w:rsidRPr="00E47A10">
        <w:rPr>
          <w:rFonts w:ascii="Times New Roman" w:hAnsi="Times New Roman" w:cs="Times New Roman"/>
          <w:i/>
          <w:sz w:val="24"/>
        </w:rPr>
        <w:t>Unoesc &amp; Ciência – ACBS</w:t>
      </w:r>
      <w:r w:rsidRPr="00E47A10">
        <w:rPr>
          <w:rFonts w:ascii="Times New Roman" w:hAnsi="Times New Roman" w:cs="Times New Roman"/>
          <w:sz w:val="24"/>
        </w:rPr>
        <w:t xml:space="preserve"> </w:t>
      </w:r>
      <w:r w:rsidR="00C00120" w:rsidRPr="00E47A10">
        <w:rPr>
          <w:rFonts w:ascii="Times New Roman" w:hAnsi="Times New Roman" w:cs="Times New Roman"/>
          <w:sz w:val="24"/>
        </w:rPr>
        <w:t>2012 Jan./</w:t>
      </w:r>
      <w:proofErr w:type="gramStart"/>
      <w:r w:rsidR="00C00120" w:rsidRPr="00E47A10">
        <w:rPr>
          <w:rFonts w:ascii="Times New Roman" w:hAnsi="Times New Roman" w:cs="Times New Roman"/>
          <w:sz w:val="24"/>
        </w:rPr>
        <w:t>Jun.;</w:t>
      </w:r>
      <w:proofErr w:type="gramEnd"/>
      <w:r w:rsidRPr="00E47A10">
        <w:rPr>
          <w:rFonts w:ascii="Times New Roman" w:hAnsi="Times New Roman" w:cs="Times New Roman"/>
          <w:sz w:val="24"/>
        </w:rPr>
        <w:t>3</w:t>
      </w:r>
      <w:r w:rsidR="00C00120" w:rsidRPr="00E47A10">
        <w:rPr>
          <w:rFonts w:ascii="Times New Roman" w:hAnsi="Times New Roman" w:cs="Times New Roman"/>
          <w:sz w:val="24"/>
        </w:rPr>
        <w:t>(</w:t>
      </w:r>
      <w:r w:rsidRPr="00E47A10">
        <w:rPr>
          <w:rFonts w:ascii="Times New Roman" w:hAnsi="Times New Roman" w:cs="Times New Roman"/>
          <w:sz w:val="24"/>
        </w:rPr>
        <w:t>1</w:t>
      </w:r>
      <w:r w:rsidR="00C00120" w:rsidRPr="00E47A10">
        <w:rPr>
          <w:rFonts w:ascii="Times New Roman" w:hAnsi="Times New Roman" w:cs="Times New Roman"/>
          <w:sz w:val="24"/>
        </w:rPr>
        <w:t>):</w:t>
      </w:r>
      <w:r w:rsidRPr="00E47A10">
        <w:rPr>
          <w:rFonts w:ascii="Times New Roman" w:hAnsi="Times New Roman" w:cs="Times New Roman"/>
          <w:sz w:val="24"/>
        </w:rPr>
        <w:t>7-16.</w:t>
      </w:r>
    </w:p>
    <w:sectPr w:rsidR="00F13BE8" w:rsidRPr="00E47A10" w:rsidSect="00525FF1">
      <w:pgSz w:w="11907" w:h="16840" w:code="9"/>
      <w:pgMar w:top="1701" w:right="1418" w:bottom="1418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83" w:rsidRDefault="00DB3E83" w:rsidP="00C61DA6">
      <w:r>
        <w:separator/>
      </w:r>
    </w:p>
  </w:endnote>
  <w:endnote w:type="continuationSeparator" w:id="0">
    <w:p w:rsidR="00DB3E83" w:rsidRDefault="00DB3E83" w:rsidP="00C6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83" w:rsidRDefault="00DB3E83" w:rsidP="00C61DA6">
      <w:r>
        <w:separator/>
      </w:r>
    </w:p>
  </w:footnote>
  <w:footnote w:type="continuationSeparator" w:id="0">
    <w:p w:rsidR="00DB3E83" w:rsidRDefault="00DB3E83" w:rsidP="00C61DA6">
      <w:r>
        <w:continuationSeparator/>
      </w:r>
    </w:p>
  </w:footnote>
  <w:footnote w:id="1">
    <w:p w:rsidR="00B402D0" w:rsidRPr="00B402D0" w:rsidRDefault="00B402D0" w:rsidP="00B402D0">
      <w:pPr>
        <w:pStyle w:val="Textodenotaderodap"/>
        <w:jc w:val="both"/>
        <w:rPr>
          <w:rFonts w:ascii="Times New Roman" w:hAnsi="Times New Roman" w:cs="Times New Roman"/>
        </w:rPr>
      </w:pPr>
      <w:r w:rsidRPr="00B402D0">
        <w:rPr>
          <w:rStyle w:val="Refdenotaderodap"/>
          <w:rFonts w:cs="Times New Roman"/>
        </w:rPr>
        <w:footnoteRef/>
      </w:r>
      <w:r w:rsidRPr="00B402D0">
        <w:rPr>
          <w:rFonts w:ascii="Times New Roman" w:hAnsi="Times New Roman" w:cs="Times New Roman"/>
        </w:rPr>
        <w:t xml:space="preserve"> Artigo extraído do trabalho de conclusão de curso intitulado “</w:t>
      </w:r>
      <w:r>
        <w:rPr>
          <w:rFonts w:ascii="Times New Roman" w:hAnsi="Times New Roman" w:cs="Times New Roman"/>
        </w:rPr>
        <w:t>A</w:t>
      </w:r>
      <w:r w:rsidRPr="00B402D0">
        <w:rPr>
          <w:rFonts w:ascii="Times New Roman" w:hAnsi="Times New Roman" w:cs="Times New Roman"/>
        </w:rPr>
        <w:t>ções desencadeadas pelo enfermeiro para promoção do aleitamento materno e prevenção do desmame precoce</w:t>
      </w:r>
      <w:r>
        <w:rPr>
          <w:rFonts w:ascii="Times New Roman" w:hAnsi="Times New Roman" w:cs="Times New Roman"/>
        </w:rPr>
        <w:t>”. Centro Universitário Jorge Amado (UNIJORGE), Salvador-BA,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08568"/>
      <w:docPartObj>
        <w:docPartGallery w:val="Page Numbers (Top of Page)"/>
        <w:docPartUnique/>
      </w:docPartObj>
    </w:sdtPr>
    <w:sdtEndPr/>
    <w:sdtContent>
      <w:p w:rsidR="00C41AB5" w:rsidRDefault="00C41AB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1C0">
          <w:rPr>
            <w:noProof/>
          </w:rPr>
          <w:t>13</w:t>
        </w:r>
        <w:r>
          <w:fldChar w:fldCharType="end"/>
        </w:r>
      </w:p>
    </w:sdtContent>
  </w:sdt>
  <w:p w:rsidR="00C41AB5" w:rsidRDefault="00C41A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8FB"/>
    <w:multiLevelType w:val="hybridMultilevel"/>
    <w:tmpl w:val="E4E4811E"/>
    <w:lvl w:ilvl="0" w:tplc="C908E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72BC0"/>
    <w:multiLevelType w:val="hybridMultilevel"/>
    <w:tmpl w:val="E6328A84"/>
    <w:lvl w:ilvl="0" w:tplc="D16010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9525D"/>
    <w:multiLevelType w:val="hybridMultilevel"/>
    <w:tmpl w:val="43CE8EFC"/>
    <w:lvl w:ilvl="0" w:tplc="ED1499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4AA"/>
    <w:rsid w:val="00003A2D"/>
    <w:rsid w:val="00014CDC"/>
    <w:rsid w:val="00015BE1"/>
    <w:rsid w:val="000242A3"/>
    <w:rsid w:val="00025C38"/>
    <w:rsid w:val="00034427"/>
    <w:rsid w:val="0003606E"/>
    <w:rsid w:val="00037E23"/>
    <w:rsid w:val="000403D1"/>
    <w:rsid w:val="000418C7"/>
    <w:rsid w:val="00041A97"/>
    <w:rsid w:val="00042421"/>
    <w:rsid w:val="00044E9E"/>
    <w:rsid w:val="00051357"/>
    <w:rsid w:val="00063238"/>
    <w:rsid w:val="00063A5F"/>
    <w:rsid w:val="00066EFD"/>
    <w:rsid w:val="00075A36"/>
    <w:rsid w:val="000778DA"/>
    <w:rsid w:val="0008067C"/>
    <w:rsid w:val="00084375"/>
    <w:rsid w:val="0009535C"/>
    <w:rsid w:val="000972FC"/>
    <w:rsid w:val="000A1875"/>
    <w:rsid w:val="000A6ABC"/>
    <w:rsid w:val="000B0D15"/>
    <w:rsid w:val="000B4C88"/>
    <w:rsid w:val="000B5667"/>
    <w:rsid w:val="000B5FF5"/>
    <w:rsid w:val="000B7DCA"/>
    <w:rsid w:val="000C20BC"/>
    <w:rsid w:val="000E5D9C"/>
    <w:rsid w:val="000E6A6C"/>
    <w:rsid w:val="000F0E00"/>
    <w:rsid w:val="000F2FC0"/>
    <w:rsid w:val="000F4A92"/>
    <w:rsid w:val="001040C6"/>
    <w:rsid w:val="00111381"/>
    <w:rsid w:val="00115DDD"/>
    <w:rsid w:val="001233CD"/>
    <w:rsid w:val="00131297"/>
    <w:rsid w:val="00131D6B"/>
    <w:rsid w:val="0015038E"/>
    <w:rsid w:val="0015399A"/>
    <w:rsid w:val="00160DD7"/>
    <w:rsid w:val="001617F8"/>
    <w:rsid w:val="00162A6E"/>
    <w:rsid w:val="00164E85"/>
    <w:rsid w:val="001679DD"/>
    <w:rsid w:val="00177E57"/>
    <w:rsid w:val="00180B5B"/>
    <w:rsid w:val="0018223B"/>
    <w:rsid w:val="00187A3C"/>
    <w:rsid w:val="00187EA4"/>
    <w:rsid w:val="00190A33"/>
    <w:rsid w:val="00190D58"/>
    <w:rsid w:val="001A12AB"/>
    <w:rsid w:val="001A5A9B"/>
    <w:rsid w:val="001A5FD1"/>
    <w:rsid w:val="001D0FE2"/>
    <w:rsid w:val="001D2086"/>
    <w:rsid w:val="001E67FA"/>
    <w:rsid w:val="001F08BF"/>
    <w:rsid w:val="001F29A4"/>
    <w:rsid w:val="001F34D6"/>
    <w:rsid w:val="001F4B2C"/>
    <w:rsid w:val="0020410D"/>
    <w:rsid w:val="0020551C"/>
    <w:rsid w:val="00221EF9"/>
    <w:rsid w:val="00222917"/>
    <w:rsid w:val="002248D4"/>
    <w:rsid w:val="00234944"/>
    <w:rsid w:val="00247507"/>
    <w:rsid w:val="00250861"/>
    <w:rsid w:val="00281EBF"/>
    <w:rsid w:val="0029758E"/>
    <w:rsid w:val="002C1BE3"/>
    <w:rsid w:val="002C3F20"/>
    <w:rsid w:val="002C7151"/>
    <w:rsid w:val="002D2E82"/>
    <w:rsid w:val="002E1863"/>
    <w:rsid w:val="002F1EF2"/>
    <w:rsid w:val="002F2B18"/>
    <w:rsid w:val="002F7B82"/>
    <w:rsid w:val="0030133C"/>
    <w:rsid w:val="003143AD"/>
    <w:rsid w:val="00316093"/>
    <w:rsid w:val="00323820"/>
    <w:rsid w:val="00323E30"/>
    <w:rsid w:val="00324BCD"/>
    <w:rsid w:val="00337164"/>
    <w:rsid w:val="003421FF"/>
    <w:rsid w:val="00343BB1"/>
    <w:rsid w:val="003445E1"/>
    <w:rsid w:val="00350D61"/>
    <w:rsid w:val="00354B5C"/>
    <w:rsid w:val="00355D4D"/>
    <w:rsid w:val="003632FB"/>
    <w:rsid w:val="00363D59"/>
    <w:rsid w:val="00363FD6"/>
    <w:rsid w:val="003641E2"/>
    <w:rsid w:val="00365575"/>
    <w:rsid w:val="00372DE0"/>
    <w:rsid w:val="0037754A"/>
    <w:rsid w:val="00385F81"/>
    <w:rsid w:val="003928CB"/>
    <w:rsid w:val="00395804"/>
    <w:rsid w:val="003A247D"/>
    <w:rsid w:val="003B580E"/>
    <w:rsid w:val="003C209D"/>
    <w:rsid w:val="003C4CFB"/>
    <w:rsid w:val="003D1CD9"/>
    <w:rsid w:val="003D3362"/>
    <w:rsid w:val="003D5853"/>
    <w:rsid w:val="003D7602"/>
    <w:rsid w:val="003E058E"/>
    <w:rsid w:val="003E390C"/>
    <w:rsid w:val="003E3FB4"/>
    <w:rsid w:val="003E754F"/>
    <w:rsid w:val="003F0822"/>
    <w:rsid w:val="003F21E1"/>
    <w:rsid w:val="003F22C5"/>
    <w:rsid w:val="003F55A2"/>
    <w:rsid w:val="003F5694"/>
    <w:rsid w:val="00401ED4"/>
    <w:rsid w:val="004038E1"/>
    <w:rsid w:val="00415BFB"/>
    <w:rsid w:val="00417CB8"/>
    <w:rsid w:val="004236B7"/>
    <w:rsid w:val="00425373"/>
    <w:rsid w:val="0043526F"/>
    <w:rsid w:val="00440FE0"/>
    <w:rsid w:val="004607F1"/>
    <w:rsid w:val="00464BD9"/>
    <w:rsid w:val="004709C0"/>
    <w:rsid w:val="00472EE8"/>
    <w:rsid w:val="004740C5"/>
    <w:rsid w:val="00474305"/>
    <w:rsid w:val="00477D93"/>
    <w:rsid w:val="004819D7"/>
    <w:rsid w:val="00485ECA"/>
    <w:rsid w:val="004A07F2"/>
    <w:rsid w:val="004A1BA1"/>
    <w:rsid w:val="004B15DD"/>
    <w:rsid w:val="004B7F7B"/>
    <w:rsid w:val="004C60B6"/>
    <w:rsid w:val="004D201E"/>
    <w:rsid w:val="004D60ED"/>
    <w:rsid w:val="004E1B17"/>
    <w:rsid w:val="004E279A"/>
    <w:rsid w:val="004F269A"/>
    <w:rsid w:val="004F7435"/>
    <w:rsid w:val="00502C81"/>
    <w:rsid w:val="00513344"/>
    <w:rsid w:val="00515ED6"/>
    <w:rsid w:val="005179ED"/>
    <w:rsid w:val="00521EBC"/>
    <w:rsid w:val="00525FF1"/>
    <w:rsid w:val="00533D3D"/>
    <w:rsid w:val="005453B7"/>
    <w:rsid w:val="00545B36"/>
    <w:rsid w:val="00550FA3"/>
    <w:rsid w:val="00556CCC"/>
    <w:rsid w:val="00560AA9"/>
    <w:rsid w:val="00561E16"/>
    <w:rsid w:val="00570D6C"/>
    <w:rsid w:val="0058620B"/>
    <w:rsid w:val="00586B72"/>
    <w:rsid w:val="00587E9E"/>
    <w:rsid w:val="00587ED4"/>
    <w:rsid w:val="0059050B"/>
    <w:rsid w:val="00594E7F"/>
    <w:rsid w:val="005A2331"/>
    <w:rsid w:val="005A3778"/>
    <w:rsid w:val="005A42A1"/>
    <w:rsid w:val="005A54E9"/>
    <w:rsid w:val="005A5CFF"/>
    <w:rsid w:val="005A6A11"/>
    <w:rsid w:val="005B0442"/>
    <w:rsid w:val="005B73D2"/>
    <w:rsid w:val="005C0DEF"/>
    <w:rsid w:val="005C1744"/>
    <w:rsid w:val="005C45BE"/>
    <w:rsid w:val="005C550B"/>
    <w:rsid w:val="005D6C5E"/>
    <w:rsid w:val="005E1634"/>
    <w:rsid w:val="005F77F2"/>
    <w:rsid w:val="006001C5"/>
    <w:rsid w:val="006007B3"/>
    <w:rsid w:val="00612E7D"/>
    <w:rsid w:val="00612F62"/>
    <w:rsid w:val="00613F57"/>
    <w:rsid w:val="00621651"/>
    <w:rsid w:val="0062229F"/>
    <w:rsid w:val="0062487B"/>
    <w:rsid w:val="00634849"/>
    <w:rsid w:val="0065768C"/>
    <w:rsid w:val="00660B8E"/>
    <w:rsid w:val="00665B45"/>
    <w:rsid w:val="006674B1"/>
    <w:rsid w:val="00674CBB"/>
    <w:rsid w:val="0067655F"/>
    <w:rsid w:val="00677675"/>
    <w:rsid w:val="006911C0"/>
    <w:rsid w:val="00696093"/>
    <w:rsid w:val="006A2E3D"/>
    <w:rsid w:val="006A5792"/>
    <w:rsid w:val="006B042B"/>
    <w:rsid w:val="006B7447"/>
    <w:rsid w:val="006D08B0"/>
    <w:rsid w:val="006D1E6B"/>
    <w:rsid w:val="006D49A0"/>
    <w:rsid w:val="006D6C01"/>
    <w:rsid w:val="006D710A"/>
    <w:rsid w:val="006E3CB1"/>
    <w:rsid w:val="006E4E0C"/>
    <w:rsid w:val="006F3F69"/>
    <w:rsid w:val="006F7E1B"/>
    <w:rsid w:val="007129FD"/>
    <w:rsid w:val="0072457B"/>
    <w:rsid w:val="007245F6"/>
    <w:rsid w:val="00732548"/>
    <w:rsid w:val="007463F5"/>
    <w:rsid w:val="0075045E"/>
    <w:rsid w:val="00751CA4"/>
    <w:rsid w:val="007572FA"/>
    <w:rsid w:val="00760880"/>
    <w:rsid w:val="007608C3"/>
    <w:rsid w:val="00760CF2"/>
    <w:rsid w:val="00774458"/>
    <w:rsid w:val="007853DE"/>
    <w:rsid w:val="0079221E"/>
    <w:rsid w:val="007A0688"/>
    <w:rsid w:val="007A5A63"/>
    <w:rsid w:val="007C444A"/>
    <w:rsid w:val="007C76BE"/>
    <w:rsid w:val="007D0BBA"/>
    <w:rsid w:val="007D64B1"/>
    <w:rsid w:val="007E13A8"/>
    <w:rsid w:val="00802550"/>
    <w:rsid w:val="00802E21"/>
    <w:rsid w:val="00803500"/>
    <w:rsid w:val="0081071F"/>
    <w:rsid w:val="00830668"/>
    <w:rsid w:val="00854F10"/>
    <w:rsid w:val="008602E9"/>
    <w:rsid w:val="00867FC6"/>
    <w:rsid w:val="00872938"/>
    <w:rsid w:val="00872BB1"/>
    <w:rsid w:val="00880E75"/>
    <w:rsid w:val="00883EC1"/>
    <w:rsid w:val="00884481"/>
    <w:rsid w:val="00894CB7"/>
    <w:rsid w:val="008A553C"/>
    <w:rsid w:val="008B1B9B"/>
    <w:rsid w:val="008B2A07"/>
    <w:rsid w:val="008B346F"/>
    <w:rsid w:val="008C04AA"/>
    <w:rsid w:val="008C228C"/>
    <w:rsid w:val="008C5A15"/>
    <w:rsid w:val="008D58C5"/>
    <w:rsid w:val="008F1784"/>
    <w:rsid w:val="008F293C"/>
    <w:rsid w:val="008F529D"/>
    <w:rsid w:val="0090262F"/>
    <w:rsid w:val="009075A9"/>
    <w:rsid w:val="00907C67"/>
    <w:rsid w:val="009112F8"/>
    <w:rsid w:val="00911605"/>
    <w:rsid w:val="0092239D"/>
    <w:rsid w:val="00924D2A"/>
    <w:rsid w:val="009464D7"/>
    <w:rsid w:val="00962838"/>
    <w:rsid w:val="00971F90"/>
    <w:rsid w:val="00972045"/>
    <w:rsid w:val="00997D23"/>
    <w:rsid w:val="009A6AEF"/>
    <w:rsid w:val="009C2F54"/>
    <w:rsid w:val="009D2C85"/>
    <w:rsid w:val="009E322F"/>
    <w:rsid w:val="009E6F4F"/>
    <w:rsid w:val="009F711E"/>
    <w:rsid w:val="00A019F4"/>
    <w:rsid w:val="00A0431F"/>
    <w:rsid w:val="00A472D7"/>
    <w:rsid w:val="00A51621"/>
    <w:rsid w:val="00A5475B"/>
    <w:rsid w:val="00A56737"/>
    <w:rsid w:val="00A62E81"/>
    <w:rsid w:val="00A67417"/>
    <w:rsid w:val="00A70A67"/>
    <w:rsid w:val="00A71485"/>
    <w:rsid w:val="00A74FBC"/>
    <w:rsid w:val="00A7736B"/>
    <w:rsid w:val="00A77FEB"/>
    <w:rsid w:val="00A90248"/>
    <w:rsid w:val="00A9336D"/>
    <w:rsid w:val="00AA5BE2"/>
    <w:rsid w:val="00AB5440"/>
    <w:rsid w:val="00AB7E6E"/>
    <w:rsid w:val="00AC3D1B"/>
    <w:rsid w:val="00AC686B"/>
    <w:rsid w:val="00AD7513"/>
    <w:rsid w:val="00AD7D7E"/>
    <w:rsid w:val="00AE749A"/>
    <w:rsid w:val="00AE77B0"/>
    <w:rsid w:val="00AF02E8"/>
    <w:rsid w:val="00AF3CB1"/>
    <w:rsid w:val="00AF7807"/>
    <w:rsid w:val="00B100EF"/>
    <w:rsid w:val="00B1037B"/>
    <w:rsid w:val="00B1121E"/>
    <w:rsid w:val="00B22CCF"/>
    <w:rsid w:val="00B402D0"/>
    <w:rsid w:val="00B53ADF"/>
    <w:rsid w:val="00B55E17"/>
    <w:rsid w:val="00B57E22"/>
    <w:rsid w:val="00B57FB8"/>
    <w:rsid w:val="00B70A02"/>
    <w:rsid w:val="00B817D1"/>
    <w:rsid w:val="00B84C73"/>
    <w:rsid w:val="00BA2513"/>
    <w:rsid w:val="00BA50E8"/>
    <w:rsid w:val="00BB457D"/>
    <w:rsid w:val="00BB64E6"/>
    <w:rsid w:val="00BC0028"/>
    <w:rsid w:val="00BC1D16"/>
    <w:rsid w:val="00BC250B"/>
    <w:rsid w:val="00BD39CD"/>
    <w:rsid w:val="00BE2481"/>
    <w:rsid w:val="00BF35DA"/>
    <w:rsid w:val="00C00120"/>
    <w:rsid w:val="00C0361C"/>
    <w:rsid w:val="00C2185C"/>
    <w:rsid w:val="00C41AB5"/>
    <w:rsid w:val="00C56FCD"/>
    <w:rsid w:val="00C61DA6"/>
    <w:rsid w:val="00C629C8"/>
    <w:rsid w:val="00C632F2"/>
    <w:rsid w:val="00C82B62"/>
    <w:rsid w:val="00C84DF7"/>
    <w:rsid w:val="00C935C5"/>
    <w:rsid w:val="00CC4A8E"/>
    <w:rsid w:val="00CC691B"/>
    <w:rsid w:val="00CD2913"/>
    <w:rsid w:val="00CD3647"/>
    <w:rsid w:val="00CE3F17"/>
    <w:rsid w:val="00CF2C96"/>
    <w:rsid w:val="00CF310D"/>
    <w:rsid w:val="00CF39F3"/>
    <w:rsid w:val="00D0727B"/>
    <w:rsid w:val="00D17948"/>
    <w:rsid w:val="00D27485"/>
    <w:rsid w:val="00D27E9E"/>
    <w:rsid w:val="00D40434"/>
    <w:rsid w:val="00D44C93"/>
    <w:rsid w:val="00D46187"/>
    <w:rsid w:val="00D47D27"/>
    <w:rsid w:val="00D526B3"/>
    <w:rsid w:val="00D65035"/>
    <w:rsid w:val="00D8183B"/>
    <w:rsid w:val="00D9514C"/>
    <w:rsid w:val="00DA0928"/>
    <w:rsid w:val="00DA517E"/>
    <w:rsid w:val="00DA70E4"/>
    <w:rsid w:val="00DA7372"/>
    <w:rsid w:val="00DA7E8C"/>
    <w:rsid w:val="00DB0262"/>
    <w:rsid w:val="00DB3E83"/>
    <w:rsid w:val="00DC2673"/>
    <w:rsid w:val="00DC6F54"/>
    <w:rsid w:val="00DD248E"/>
    <w:rsid w:val="00DD3543"/>
    <w:rsid w:val="00DD35C0"/>
    <w:rsid w:val="00DD3D25"/>
    <w:rsid w:val="00DD6DF4"/>
    <w:rsid w:val="00DE3D5C"/>
    <w:rsid w:val="00DE4E9F"/>
    <w:rsid w:val="00DE5BDD"/>
    <w:rsid w:val="00DF3751"/>
    <w:rsid w:val="00DF525B"/>
    <w:rsid w:val="00E1070B"/>
    <w:rsid w:val="00E13DB3"/>
    <w:rsid w:val="00E21783"/>
    <w:rsid w:val="00E323FC"/>
    <w:rsid w:val="00E32E3A"/>
    <w:rsid w:val="00E339C4"/>
    <w:rsid w:val="00E378B8"/>
    <w:rsid w:val="00E41432"/>
    <w:rsid w:val="00E4158E"/>
    <w:rsid w:val="00E46A17"/>
    <w:rsid w:val="00E47A10"/>
    <w:rsid w:val="00E52A3C"/>
    <w:rsid w:val="00E60991"/>
    <w:rsid w:val="00E617A2"/>
    <w:rsid w:val="00E72E5C"/>
    <w:rsid w:val="00E83C26"/>
    <w:rsid w:val="00E9052E"/>
    <w:rsid w:val="00E946AB"/>
    <w:rsid w:val="00E964B4"/>
    <w:rsid w:val="00E97345"/>
    <w:rsid w:val="00EA0E33"/>
    <w:rsid w:val="00EB117A"/>
    <w:rsid w:val="00EB4117"/>
    <w:rsid w:val="00EB56CD"/>
    <w:rsid w:val="00ED30BD"/>
    <w:rsid w:val="00ED607B"/>
    <w:rsid w:val="00EE0D6F"/>
    <w:rsid w:val="00EE7551"/>
    <w:rsid w:val="00EF032A"/>
    <w:rsid w:val="00EF37F6"/>
    <w:rsid w:val="00F02056"/>
    <w:rsid w:val="00F07277"/>
    <w:rsid w:val="00F13BE8"/>
    <w:rsid w:val="00F511B3"/>
    <w:rsid w:val="00F55935"/>
    <w:rsid w:val="00F849B1"/>
    <w:rsid w:val="00F92CBA"/>
    <w:rsid w:val="00F93A03"/>
    <w:rsid w:val="00F94CAE"/>
    <w:rsid w:val="00FA15A3"/>
    <w:rsid w:val="00FC2870"/>
    <w:rsid w:val="00FC6B83"/>
    <w:rsid w:val="00FD2C15"/>
    <w:rsid w:val="00FD7D7D"/>
    <w:rsid w:val="00FE63DD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sid w:val="00A56737"/>
    <w:rPr>
      <w:rFonts w:ascii="Times New Roman" w:hAnsi="Times New Roman"/>
      <w:sz w:val="20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DA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DA6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E279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0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E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85F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5F81"/>
  </w:style>
  <w:style w:type="paragraph" w:styleId="Rodap">
    <w:name w:val="footer"/>
    <w:basedOn w:val="Normal"/>
    <w:link w:val="RodapChar"/>
    <w:uiPriority w:val="99"/>
    <w:unhideWhenUsed/>
    <w:rsid w:val="00385F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5F81"/>
  </w:style>
  <w:style w:type="paragraph" w:styleId="NormalWeb">
    <w:name w:val="Normal (Web)"/>
    <w:basedOn w:val="Normal"/>
    <w:uiPriority w:val="99"/>
    <w:unhideWhenUsed/>
    <w:rsid w:val="007504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5045E"/>
  </w:style>
  <w:style w:type="paragraph" w:styleId="Textodebalo">
    <w:name w:val="Balloon Text"/>
    <w:basedOn w:val="Normal"/>
    <w:link w:val="TextodebaloChar"/>
    <w:uiPriority w:val="99"/>
    <w:semiHidden/>
    <w:unhideWhenUsed/>
    <w:rsid w:val="006911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sid w:val="00A56737"/>
    <w:rPr>
      <w:rFonts w:ascii="Times New Roman" w:hAnsi="Times New Roman"/>
      <w:sz w:val="20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DA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DA6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E279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0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8A66-1009-41A8-BF8D-5813DF2A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4152</Words>
  <Characters>22424</Characters>
  <Application>Microsoft Office Word</Application>
  <DocSecurity>0</DocSecurity>
  <Lines>186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Dedega</dc:creator>
  <cp:lastModifiedBy>samylla maira costa siqueira siqueira</cp:lastModifiedBy>
  <cp:revision>234</cp:revision>
  <dcterms:created xsi:type="dcterms:W3CDTF">2016-10-24T21:43:00Z</dcterms:created>
  <dcterms:modified xsi:type="dcterms:W3CDTF">2017-03-30T21:50:00Z</dcterms:modified>
</cp:coreProperties>
</file>